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43A96" w14:textId="77777777" w:rsidR="00C8622B" w:rsidRPr="00C70396" w:rsidRDefault="00C8622B" w:rsidP="00C8622B">
      <w:pPr>
        <w:jc w:val="center"/>
        <w:rPr>
          <w:rFonts w:ascii="Arial" w:hAnsi="Arial"/>
        </w:rPr>
      </w:pPr>
    </w:p>
    <w:p w14:paraId="7F6871A4" w14:textId="77777777" w:rsidR="00C8622B" w:rsidRDefault="00C8622B" w:rsidP="00C8622B">
      <w:pPr>
        <w:jc w:val="center"/>
        <w:rPr>
          <w:rFonts w:ascii="Arial" w:hAnsi="Arial"/>
        </w:rPr>
      </w:pPr>
    </w:p>
    <w:p w14:paraId="64DCA905" w14:textId="77777777" w:rsidR="00C8622B" w:rsidRDefault="00C8622B" w:rsidP="00C8622B">
      <w:pPr>
        <w:jc w:val="center"/>
        <w:rPr>
          <w:rFonts w:ascii="Arial" w:hAnsi="Arial"/>
        </w:rPr>
      </w:pPr>
    </w:p>
    <w:p w14:paraId="004D1C2E" w14:textId="77777777" w:rsidR="00C8622B" w:rsidRPr="00C70396" w:rsidRDefault="00C8622B" w:rsidP="00C8622B">
      <w:pPr>
        <w:jc w:val="center"/>
        <w:rPr>
          <w:rFonts w:ascii="Arial" w:hAnsi="Arial"/>
        </w:rPr>
      </w:pPr>
    </w:p>
    <w:p w14:paraId="293ED1C0" w14:textId="77777777" w:rsidR="00C8622B" w:rsidRPr="00C70396" w:rsidRDefault="00C8622B" w:rsidP="00C8622B">
      <w:pPr>
        <w:rPr>
          <w:rFonts w:ascii="Arial" w:hAnsi="Arial"/>
        </w:rPr>
      </w:pPr>
    </w:p>
    <w:p w14:paraId="6A017FB3" w14:textId="77777777" w:rsidR="00C8622B" w:rsidRPr="00C70396" w:rsidRDefault="00C8622B" w:rsidP="00C8622B">
      <w:pPr>
        <w:jc w:val="center"/>
        <w:rPr>
          <w:rFonts w:ascii="Arial" w:hAnsi="Arial"/>
        </w:rPr>
      </w:pPr>
    </w:p>
    <w:p w14:paraId="568CF328" w14:textId="77777777" w:rsidR="00C8622B" w:rsidRPr="00C70396" w:rsidRDefault="00C8622B" w:rsidP="00C8622B">
      <w:pPr>
        <w:jc w:val="center"/>
        <w:rPr>
          <w:rFonts w:ascii="Arial" w:hAnsi="Arial"/>
        </w:rPr>
      </w:pPr>
    </w:p>
    <w:p w14:paraId="78592C68" w14:textId="77777777" w:rsidR="00C8622B" w:rsidRPr="00C70396" w:rsidRDefault="00C8622B" w:rsidP="00C8622B">
      <w:pPr>
        <w:jc w:val="center"/>
        <w:rPr>
          <w:rFonts w:ascii="Arial" w:hAnsi="Arial"/>
        </w:rPr>
      </w:pPr>
    </w:p>
    <w:p w14:paraId="10097AAF" w14:textId="77777777" w:rsidR="00C8622B" w:rsidRPr="00C70396" w:rsidRDefault="00C8622B" w:rsidP="00C8622B">
      <w:pPr>
        <w:jc w:val="center"/>
        <w:rPr>
          <w:rFonts w:ascii="Arial" w:hAnsi="Arial"/>
        </w:rPr>
      </w:pPr>
      <w:r w:rsidRPr="00C70396">
        <w:rPr>
          <w:rFonts w:ascii="Arial" w:hAnsi="Arial"/>
          <w:noProof/>
        </w:rPr>
        <w:drawing>
          <wp:inline distT="0" distB="0" distL="0" distR="0" wp14:anchorId="139A12BF" wp14:editId="18CDD29A">
            <wp:extent cx="2539388" cy="2539388"/>
            <wp:effectExtent l="0" t="0" r="0" b="0"/>
            <wp:docPr id="2" name="Picture 0" descr="CalTF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TF_Logo.eps"/>
                    <pic:cNvPicPr/>
                  </pic:nvPicPr>
                  <pic:blipFill>
                    <a:blip r:embed="rId8" cstate="print"/>
                    <a:stretch>
                      <a:fillRect/>
                    </a:stretch>
                  </pic:blipFill>
                  <pic:spPr>
                    <a:xfrm>
                      <a:off x="0" y="0"/>
                      <a:ext cx="2541185" cy="2541185"/>
                    </a:xfrm>
                    <a:prstGeom prst="rect">
                      <a:avLst/>
                    </a:prstGeom>
                  </pic:spPr>
                </pic:pic>
              </a:graphicData>
            </a:graphic>
          </wp:inline>
        </w:drawing>
      </w:r>
    </w:p>
    <w:p w14:paraId="56B44A70" w14:textId="77777777" w:rsidR="00C8622B" w:rsidRDefault="00C8622B" w:rsidP="00C8622B">
      <w:pPr>
        <w:jc w:val="center"/>
        <w:rPr>
          <w:rFonts w:ascii="Arial" w:hAnsi="Arial"/>
        </w:rPr>
      </w:pPr>
    </w:p>
    <w:p w14:paraId="5D9893BC" w14:textId="77777777" w:rsidR="00C8622B" w:rsidRDefault="00C8622B" w:rsidP="00C8622B">
      <w:pPr>
        <w:jc w:val="center"/>
        <w:rPr>
          <w:rFonts w:ascii="Arial" w:hAnsi="Arial"/>
        </w:rPr>
      </w:pPr>
    </w:p>
    <w:p w14:paraId="41688676" w14:textId="77777777" w:rsidR="00C8622B" w:rsidRPr="00C70396" w:rsidRDefault="00C8622B" w:rsidP="00C8622B">
      <w:pPr>
        <w:jc w:val="center"/>
        <w:rPr>
          <w:rFonts w:ascii="Arial" w:hAnsi="Arial"/>
        </w:rPr>
      </w:pPr>
    </w:p>
    <w:p w14:paraId="61FB3DAC" w14:textId="77777777" w:rsidR="00C8622B" w:rsidRPr="00C70396" w:rsidRDefault="00C8622B" w:rsidP="00C8622B">
      <w:pPr>
        <w:jc w:val="center"/>
        <w:rPr>
          <w:rFonts w:ascii="Arial" w:hAnsi="Arial"/>
        </w:rPr>
      </w:pPr>
    </w:p>
    <w:p w14:paraId="7E79E365" w14:textId="77777777" w:rsidR="00C8622B" w:rsidRPr="00C70396" w:rsidRDefault="00C8622B" w:rsidP="00C8622B">
      <w:pPr>
        <w:rPr>
          <w:rFonts w:ascii="Arial" w:hAnsi="Arial"/>
          <w:sz w:val="32"/>
        </w:rPr>
      </w:pPr>
    </w:p>
    <w:p w14:paraId="251599D2" w14:textId="77777777" w:rsidR="00C8622B" w:rsidRPr="00AB7BC1" w:rsidRDefault="00C8622B" w:rsidP="00C8622B">
      <w:pPr>
        <w:jc w:val="center"/>
        <w:rPr>
          <w:rFonts w:ascii="Arial" w:hAnsi="Arial"/>
          <w:b/>
          <w:sz w:val="36"/>
        </w:rPr>
      </w:pPr>
      <w:r>
        <w:rPr>
          <w:rFonts w:ascii="Arial" w:hAnsi="Arial"/>
          <w:b/>
          <w:sz w:val="36"/>
        </w:rPr>
        <w:t>Request for Qualifications</w:t>
      </w:r>
    </w:p>
    <w:p w14:paraId="48BAD824" w14:textId="77777777" w:rsidR="00C8622B" w:rsidRDefault="00C8622B" w:rsidP="00C8622B">
      <w:pPr>
        <w:jc w:val="center"/>
        <w:rPr>
          <w:rFonts w:ascii="Arial" w:hAnsi="Arial"/>
          <w:sz w:val="36"/>
        </w:rPr>
      </w:pPr>
      <w:r>
        <w:rPr>
          <w:rFonts w:ascii="Arial" w:hAnsi="Arial"/>
          <w:sz w:val="36"/>
        </w:rPr>
        <w:t>Technical Forum Members</w:t>
      </w:r>
    </w:p>
    <w:p w14:paraId="4302C887" w14:textId="0922F44B" w:rsidR="00C8622B" w:rsidRPr="00AB7BC1" w:rsidRDefault="00C8622B" w:rsidP="00C8622B">
      <w:pPr>
        <w:jc w:val="center"/>
        <w:rPr>
          <w:rFonts w:ascii="Arial" w:hAnsi="Arial"/>
          <w:sz w:val="36"/>
        </w:rPr>
      </w:pPr>
      <w:r w:rsidRPr="00AB7BC1">
        <w:rPr>
          <w:rFonts w:ascii="Arial" w:hAnsi="Arial"/>
          <w:sz w:val="36"/>
        </w:rPr>
        <w:t>201</w:t>
      </w:r>
      <w:r w:rsidR="006A1BDA">
        <w:rPr>
          <w:rFonts w:ascii="Arial" w:hAnsi="Arial"/>
          <w:sz w:val="36"/>
        </w:rPr>
        <w:t>9</w:t>
      </w:r>
      <w:r>
        <w:rPr>
          <w:rFonts w:ascii="Arial" w:hAnsi="Arial"/>
          <w:sz w:val="36"/>
        </w:rPr>
        <w:t>-20</w:t>
      </w:r>
      <w:r w:rsidR="006A1BDA">
        <w:rPr>
          <w:rFonts w:ascii="Arial" w:hAnsi="Arial"/>
          <w:sz w:val="36"/>
        </w:rPr>
        <w:t>20</w:t>
      </w:r>
      <w:r>
        <w:rPr>
          <w:rFonts w:ascii="Arial" w:hAnsi="Arial"/>
          <w:sz w:val="36"/>
        </w:rPr>
        <w:t xml:space="preserve"> </w:t>
      </w:r>
    </w:p>
    <w:p w14:paraId="5CD3A8A6" w14:textId="77777777" w:rsidR="00C8622B" w:rsidRDefault="00C8622B" w:rsidP="00C8622B">
      <w:pPr>
        <w:jc w:val="center"/>
        <w:rPr>
          <w:rFonts w:ascii="Arial" w:hAnsi="Arial"/>
        </w:rPr>
      </w:pPr>
    </w:p>
    <w:p w14:paraId="12E105D8" w14:textId="77777777" w:rsidR="00C8622B" w:rsidRDefault="00C8622B" w:rsidP="00C8622B">
      <w:pPr>
        <w:jc w:val="center"/>
        <w:rPr>
          <w:rFonts w:ascii="Arial" w:hAnsi="Arial"/>
        </w:rPr>
      </w:pPr>
    </w:p>
    <w:p w14:paraId="5DA9E544" w14:textId="77777777" w:rsidR="00C8622B" w:rsidRDefault="00C8622B" w:rsidP="00C8622B">
      <w:pPr>
        <w:jc w:val="center"/>
        <w:rPr>
          <w:rFonts w:ascii="Arial" w:hAnsi="Arial"/>
        </w:rPr>
      </w:pPr>
    </w:p>
    <w:p w14:paraId="59CD4B93" w14:textId="41F36AFE" w:rsidR="00C8622B" w:rsidRDefault="00B31A47" w:rsidP="00C8622B">
      <w:pPr>
        <w:jc w:val="center"/>
        <w:rPr>
          <w:rFonts w:ascii="Arial" w:hAnsi="Arial"/>
          <w:sz w:val="28"/>
        </w:rPr>
      </w:pPr>
      <w:r w:rsidRPr="00077CE4">
        <w:rPr>
          <w:rFonts w:ascii="Arial" w:hAnsi="Arial"/>
          <w:sz w:val="28"/>
        </w:rPr>
        <w:t xml:space="preserve">Release Date: </w:t>
      </w:r>
      <w:r w:rsidR="00C062CE" w:rsidRPr="00C062CE">
        <w:rPr>
          <w:rFonts w:ascii="Arial" w:hAnsi="Arial"/>
          <w:sz w:val="28"/>
        </w:rPr>
        <w:t>Tues</w:t>
      </w:r>
      <w:r w:rsidR="00C60A72" w:rsidRPr="00C062CE">
        <w:rPr>
          <w:rFonts w:ascii="Arial" w:hAnsi="Arial"/>
          <w:sz w:val="28"/>
        </w:rPr>
        <w:t xml:space="preserve">day, </w:t>
      </w:r>
      <w:r w:rsidR="003803D3" w:rsidRPr="00C062CE">
        <w:rPr>
          <w:rFonts w:ascii="Arial" w:hAnsi="Arial"/>
          <w:sz w:val="28"/>
        </w:rPr>
        <w:t>May</w:t>
      </w:r>
      <w:r w:rsidR="00C062CE" w:rsidRPr="00C062CE">
        <w:rPr>
          <w:rFonts w:ascii="Arial" w:hAnsi="Arial"/>
          <w:sz w:val="28"/>
        </w:rPr>
        <w:t xml:space="preserve"> 7</w:t>
      </w:r>
      <w:r w:rsidR="00274E2B" w:rsidRPr="00C062CE">
        <w:rPr>
          <w:rFonts w:ascii="Arial" w:hAnsi="Arial"/>
          <w:sz w:val="28"/>
        </w:rPr>
        <w:t>, 201</w:t>
      </w:r>
      <w:r w:rsidR="006A1BDA" w:rsidRPr="00C062CE">
        <w:rPr>
          <w:rFonts w:ascii="Arial" w:hAnsi="Arial"/>
          <w:sz w:val="28"/>
        </w:rPr>
        <w:t>9</w:t>
      </w:r>
    </w:p>
    <w:p w14:paraId="33D9397E" w14:textId="7A547288" w:rsidR="00AE597A" w:rsidRDefault="00AE597A" w:rsidP="00C8622B">
      <w:pPr>
        <w:jc w:val="center"/>
        <w:rPr>
          <w:rFonts w:ascii="Arial" w:hAnsi="Arial"/>
          <w:sz w:val="28"/>
        </w:rPr>
      </w:pPr>
      <w:r w:rsidRPr="00274E2B">
        <w:rPr>
          <w:rFonts w:ascii="Arial" w:hAnsi="Arial"/>
          <w:sz w:val="28"/>
        </w:rPr>
        <w:t xml:space="preserve">Questions Due: </w:t>
      </w:r>
      <w:r w:rsidR="003803D3">
        <w:rPr>
          <w:rFonts w:ascii="Arial" w:hAnsi="Arial"/>
          <w:sz w:val="28"/>
        </w:rPr>
        <w:t>Mon</w:t>
      </w:r>
      <w:r w:rsidR="0034100B">
        <w:rPr>
          <w:rFonts w:ascii="Arial" w:hAnsi="Arial"/>
          <w:sz w:val="28"/>
        </w:rPr>
        <w:t xml:space="preserve">day, </w:t>
      </w:r>
      <w:r w:rsidR="003803D3">
        <w:rPr>
          <w:rFonts w:ascii="Arial" w:hAnsi="Arial"/>
          <w:sz w:val="28"/>
        </w:rPr>
        <w:t>May 20</w:t>
      </w:r>
      <w:r w:rsidRPr="00274E2B">
        <w:rPr>
          <w:rFonts w:ascii="Arial" w:hAnsi="Arial"/>
          <w:sz w:val="28"/>
        </w:rPr>
        <w:t xml:space="preserve">, </w:t>
      </w:r>
      <w:r w:rsidR="00274E2B" w:rsidRPr="00274E2B">
        <w:rPr>
          <w:rFonts w:ascii="Arial" w:hAnsi="Arial"/>
          <w:sz w:val="28"/>
        </w:rPr>
        <w:t>201</w:t>
      </w:r>
      <w:r w:rsidR="006A1BDA">
        <w:rPr>
          <w:rFonts w:ascii="Arial" w:hAnsi="Arial"/>
          <w:sz w:val="28"/>
        </w:rPr>
        <w:t>9</w:t>
      </w:r>
    </w:p>
    <w:p w14:paraId="14BABA87" w14:textId="1B770218" w:rsidR="008E62D3" w:rsidRDefault="008E62D3" w:rsidP="00C8622B">
      <w:pPr>
        <w:jc w:val="center"/>
        <w:rPr>
          <w:rFonts w:ascii="Arial" w:hAnsi="Arial"/>
          <w:sz w:val="28"/>
        </w:rPr>
      </w:pPr>
    </w:p>
    <w:p w14:paraId="3F9825D1" w14:textId="77777777" w:rsidR="008E62D3" w:rsidRDefault="008E62D3" w:rsidP="00C8622B">
      <w:pPr>
        <w:jc w:val="center"/>
        <w:rPr>
          <w:rFonts w:ascii="Arial" w:hAnsi="Arial"/>
          <w:sz w:val="28"/>
        </w:rPr>
      </w:pPr>
    </w:p>
    <w:p w14:paraId="231764ED" w14:textId="77777777" w:rsidR="008E62D3" w:rsidRDefault="008E62D3" w:rsidP="008E62D3">
      <w:pPr>
        <w:jc w:val="center"/>
        <w:rPr>
          <w:rFonts w:ascii="Arial" w:hAnsi="Arial"/>
          <w:b/>
          <w:bCs/>
          <w:color w:val="FF0000"/>
        </w:rPr>
      </w:pPr>
      <w:r w:rsidRPr="008E62D3">
        <w:rPr>
          <w:rFonts w:ascii="Arial" w:hAnsi="Arial"/>
          <w:b/>
          <w:bCs/>
          <w:color w:val="FF0000"/>
        </w:rPr>
        <w:t xml:space="preserve">NOTE: Cal TF has extended the deadline for submitting a </w:t>
      </w:r>
    </w:p>
    <w:p w14:paraId="1A9684F2" w14:textId="213160C0" w:rsidR="008E62D3" w:rsidRPr="008E62D3" w:rsidRDefault="008E62D3" w:rsidP="008E62D3">
      <w:pPr>
        <w:jc w:val="center"/>
        <w:rPr>
          <w:rFonts w:ascii="Arial" w:hAnsi="Arial"/>
          <w:b/>
          <w:bCs/>
          <w:color w:val="FF0000"/>
        </w:rPr>
      </w:pPr>
      <w:r w:rsidRPr="008E62D3">
        <w:rPr>
          <w:rFonts w:ascii="Arial" w:hAnsi="Arial"/>
          <w:b/>
          <w:bCs/>
          <w:color w:val="FF0000"/>
        </w:rPr>
        <w:t>response to July 10, 2019 at 5 p.m. PDT.</w:t>
      </w:r>
      <w:r w:rsidR="00D04CAA">
        <w:rPr>
          <w:rFonts w:ascii="Arial" w:hAnsi="Arial"/>
          <w:b/>
          <w:bCs/>
          <w:color w:val="FF0000"/>
        </w:rPr>
        <w:t xml:space="preserve">  All other requirements apply.</w:t>
      </w:r>
      <w:bookmarkStart w:id="0" w:name="_GoBack"/>
      <w:bookmarkEnd w:id="0"/>
    </w:p>
    <w:p w14:paraId="2F7F709D" w14:textId="77777777" w:rsidR="00B31A47" w:rsidRPr="00274E2B" w:rsidRDefault="00B31A47" w:rsidP="00C8622B">
      <w:pPr>
        <w:jc w:val="center"/>
        <w:rPr>
          <w:rFonts w:ascii="Arial" w:hAnsi="Arial"/>
          <w:sz w:val="28"/>
        </w:rPr>
      </w:pPr>
    </w:p>
    <w:p w14:paraId="163AA229" w14:textId="662CC796" w:rsidR="008E62D3" w:rsidRPr="00C8622B" w:rsidRDefault="00AE597A" w:rsidP="008E62D3">
      <w:pPr>
        <w:jc w:val="center"/>
        <w:rPr>
          <w:rFonts w:ascii="Arial" w:hAnsi="Arial"/>
          <w:b/>
          <w:sz w:val="28"/>
        </w:rPr>
      </w:pPr>
      <w:r w:rsidRPr="00274E2B">
        <w:rPr>
          <w:rFonts w:ascii="Arial" w:hAnsi="Arial"/>
          <w:b/>
          <w:sz w:val="28"/>
        </w:rPr>
        <w:t xml:space="preserve">Responses </w:t>
      </w:r>
      <w:r w:rsidR="00DC0AFC" w:rsidRPr="00274E2B">
        <w:rPr>
          <w:rFonts w:ascii="Arial" w:hAnsi="Arial"/>
          <w:b/>
          <w:sz w:val="28"/>
        </w:rPr>
        <w:t xml:space="preserve">Due: </w:t>
      </w:r>
      <w:r w:rsidR="003803D3">
        <w:rPr>
          <w:rFonts w:ascii="Arial" w:hAnsi="Arial"/>
          <w:b/>
          <w:sz w:val="28"/>
        </w:rPr>
        <w:t>Wednesday, Ju</w:t>
      </w:r>
      <w:r w:rsidR="008E62D3">
        <w:rPr>
          <w:rFonts w:ascii="Arial" w:hAnsi="Arial"/>
          <w:b/>
          <w:sz w:val="28"/>
        </w:rPr>
        <w:t>ly</w:t>
      </w:r>
      <w:r w:rsidR="003803D3">
        <w:rPr>
          <w:rFonts w:ascii="Arial" w:hAnsi="Arial"/>
          <w:b/>
          <w:sz w:val="28"/>
        </w:rPr>
        <w:t xml:space="preserve"> </w:t>
      </w:r>
      <w:r w:rsidR="008E62D3">
        <w:rPr>
          <w:rFonts w:ascii="Arial" w:hAnsi="Arial"/>
          <w:b/>
          <w:sz w:val="28"/>
        </w:rPr>
        <w:t>10</w:t>
      </w:r>
      <w:r w:rsidR="00274E2B" w:rsidRPr="00274E2B">
        <w:rPr>
          <w:rFonts w:ascii="Arial" w:hAnsi="Arial"/>
          <w:b/>
          <w:sz w:val="28"/>
        </w:rPr>
        <w:t>, 201</w:t>
      </w:r>
      <w:r w:rsidR="006A1BDA">
        <w:rPr>
          <w:rFonts w:ascii="Arial" w:hAnsi="Arial"/>
          <w:b/>
          <w:sz w:val="28"/>
        </w:rPr>
        <w:t>9</w:t>
      </w:r>
      <w:r w:rsidR="00DC0AFC" w:rsidRPr="00274E2B">
        <w:rPr>
          <w:rFonts w:ascii="Arial" w:hAnsi="Arial"/>
          <w:b/>
          <w:sz w:val="28"/>
        </w:rPr>
        <w:t xml:space="preserve"> at 5</w:t>
      </w:r>
      <w:r w:rsidR="00C8622B" w:rsidRPr="00274E2B">
        <w:rPr>
          <w:rFonts w:ascii="Arial" w:hAnsi="Arial"/>
          <w:b/>
          <w:sz w:val="28"/>
        </w:rPr>
        <w:t xml:space="preserve"> p</w:t>
      </w:r>
      <w:r w:rsidR="006A1BDA">
        <w:rPr>
          <w:rFonts w:ascii="Arial" w:hAnsi="Arial"/>
          <w:b/>
          <w:sz w:val="28"/>
        </w:rPr>
        <w:t>.</w:t>
      </w:r>
      <w:r w:rsidR="00C8622B" w:rsidRPr="00274E2B">
        <w:rPr>
          <w:rFonts w:ascii="Arial" w:hAnsi="Arial"/>
          <w:b/>
          <w:sz w:val="28"/>
        </w:rPr>
        <w:t>m</w:t>
      </w:r>
      <w:r w:rsidR="006A1BDA">
        <w:rPr>
          <w:rFonts w:ascii="Arial" w:hAnsi="Arial"/>
          <w:b/>
          <w:sz w:val="28"/>
        </w:rPr>
        <w:t>.</w:t>
      </w:r>
      <w:r w:rsidR="00C8622B" w:rsidRPr="00274E2B">
        <w:rPr>
          <w:rFonts w:ascii="Arial" w:hAnsi="Arial"/>
          <w:b/>
          <w:sz w:val="28"/>
        </w:rPr>
        <w:t xml:space="preserve"> </w:t>
      </w:r>
      <w:r w:rsidR="007A6DD1">
        <w:rPr>
          <w:rFonts w:ascii="Arial" w:hAnsi="Arial"/>
          <w:b/>
          <w:sz w:val="28"/>
        </w:rPr>
        <w:t>PD</w:t>
      </w:r>
      <w:r w:rsidR="00C8622B" w:rsidRPr="00274E2B">
        <w:rPr>
          <w:rFonts w:ascii="Arial" w:hAnsi="Arial"/>
          <w:b/>
          <w:sz w:val="28"/>
        </w:rPr>
        <w:t>T</w:t>
      </w:r>
    </w:p>
    <w:p w14:paraId="4D2AE125" w14:textId="180B02E1" w:rsidR="00C8622B" w:rsidRPr="00C8622B" w:rsidRDefault="00AE597A" w:rsidP="00C8622B">
      <w:pPr>
        <w:jc w:val="center"/>
        <w:rPr>
          <w:rFonts w:ascii="Arial" w:hAnsi="Arial"/>
          <w:sz w:val="28"/>
        </w:rPr>
      </w:pPr>
      <w:r>
        <w:rPr>
          <w:rFonts w:ascii="Arial" w:hAnsi="Arial"/>
          <w:sz w:val="28"/>
        </w:rPr>
        <w:t xml:space="preserve">Contact </w:t>
      </w:r>
      <w:r w:rsidR="00E17E16">
        <w:rPr>
          <w:rFonts w:ascii="Arial" w:hAnsi="Arial"/>
          <w:sz w:val="28"/>
        </w:rPr>
        <w:t>e</w:t>
      </w:r>
      <w:r w:rsidR="00C8622B" w:rsidRPr="00C8622B">
        <w:rPr>
          <w:rFonts w:ascii="Arial" w:hAnsi="Arial"/>
          <w:sz w:val="28"/>
        </w:rPr>
        <w:t xml:space="preserve">mail: </w:t>
      </w:r>
      <w:r w:rsidR="006A1BDA">
        <w:rPr>
          <w:rFonts w:ascii="Arial" w:hAnsi="Arial"/>
          <w:sz w:val="28"/>
        </w:rPr>
        <w:t>jennifer.barnes@futee.biz</w:t>
      </w:r>
    </w:p>
    <w:p w14:paraId="010C16AC" w14:textId="77777777" w:rsidR="00C8622B" w:rsidRPr="00AB7BC1" w:rsidRDefault="00C8622B" w:rsidP="00C8622B">
      <w:pPr>
        <w:jc w:val="right"/>
        <w:rPr>
          <w:rFonts w:ascii="Arial" w:hAnsi="Arial"/>
          <w:sz w:val="28"/>
        </w:rPr>
      </w:pPr>
    </w:p>
    <w:p w14:paraId="47CE69E0" w14:textId="77777777" w:rsidR="00C8622B" w:rsidRDefault="00C8622B" w:rsidP="00C8622B">
      <w:pPr>
        <w:jc w:val="right"/>
        <w:rPr>
          <w:rFonts w:ascii="Arial" w:hAnsi="Arial"/>
          <w:sz w:val="28"/>
        </w:rPr>
      </w:pPr>
    </w:p>
    <w:p w14:paraId="54C0825A" w14:textId="77777777" w:rsidR="00C8622B" w:rsidRDefault="00C8622B" w:rsidP="00C8622B">
      <w:pPr>
        <w:rPr>
          <w:rFonts w:ascii="Arial" w:hAnsi="Arial"/>
          <w:sz w:val="28"/>
        </w:rPr>
      </w:pPr>
    </w:p>
    <w:p w14:paraId="7855A30A" w14:textId="77777777" w:rsidR="00C8622B" w:rsidRDefault="00C8622B" w:rsidP="00C8622B">
      <w:pPr>
        <w:jc w:val="right"/>
        <w:rPr>
          <w:rFonts w:ascii="Arial" w:hAnsi="Arial"/>
          <w:sz w:val="28"/>
        </w:rPr>
      </w:pPr>
    </w:p>
    <w:p w14:paraId="085CA980" w14:textId="77777777" w:rsidR="00C8622B" w:rsidRDefault="00C8622B" w:rsidP="00C8622B">
      <w:pPr>
        <w:jc w:val="right"/>
        <w:rPr>
          <w:rFonts w:ascii="Arial" w:hAnsi="Arial"/>
          <w:sz w:val="28"/>
        </w:rPr>
      </w:pPr>
    </w:p>
    <w:p w14:paraId="65DF5882" w14:textId="77777777" w:rsidR="00C8622B" w:rsidRDefault="00C8622B" w:rsidP="00C8622B">
      <w:pPr>
        <w:jc w:val="right"/>
        <w:rPr>
          <w:rFonts w:ascii="Arial" w:hAnsi="Arial"/>
          <w:sz w:val="28"/>
        </w:rPr>
      </w:pPr>
    </w:p>
    <w:p w14:paraId="4C6CA394" w14:textId="7BB9EA44" w:rsidR="00C8622B" w:rsidRPr="00C8622B" w:rsidRDefault="00C8622B" w:rsidP="00C8622B">
      <w:pPr>
        <w:spacing w:after="80"/>
        <w:jc w:val="center"/>
        <w:rPr>
          <w:rFonts w:ascii="Arial" w:hAnsi="Arial"/>
          <w:b/>
          <w:spacing w:val="-14"/>
          <w:sz w:val="28"/>
        </w:rPr>
      </w:pPr>
      <w:r w:rsidRPr="00C8622B">
        <w:rPr>
          <w:rFonts w:ascii="Arial" w:hAnsi="Arial"/>
          <w:b/>
          <w:spacing w:val="-14"/>
          <w:sz w:val="28"/>
        </w:rPr>
        <w:t xml:space="preserve">Request for </w:t>
      </w:r>
      <w:r w:rsidR="00AE597A">
        <w:rPr>
          <w:rFonts w:ascii="Arial" w:hAnsi="Arial"/>
          <w:b/>
          <w:spacing w:val="-14"/>
          <w:sz w:val="28"/>
        </w:rPr>
        <w:t xml:space="preserve">Qualifications </w:t>
      </w:r>
      <w:r w:rsidRPr="00C8622B">
        <w:rPr>
          <w:rFonts w:ascii="Arial" w:hAnsi="Arial"/>
          <w:b/>
          <w:spacing w:val="-14"/>
          <w:sz w:val="28"/>
        </w:rPr>
        <w:t>for the California Technical Forum (Cal TF)</w:t>
      </w:r>
    </w:p>
    <w:p w14:paraId="7ECC3DED" w14:textId="77777777" w:rsidR="00C8622B" w:rsidRPr="00C8622B" w:rsidRDefault="00C8622B" w:rsidP="003D08EE">
      <w:pPr>
        <w:spacing w:after="320"/>
        <w:jc w:val="center"/>
        <w:rPr>
          <w:rFonts w:ascii="Arial" w:hAnsi="Arial"/>
          <w:b/>
          <w:spacing w:val="-14"/>
          <w:sz w:val="28"/>
        </w:rPr>
      </w:pPr>
      <w:r w:rsidRPr="00C8622B">
        <w:rPr>
          <w:rFonts w:ascii="Arial" w:hAnsi="Arial"/>
          <w:b/>
          <w:spacing w:val="-14"/>
          <w:sz w:val="28"/>
        </w:rPr>
        <w:t>Technical Forum Members (TF Members)</w:t>
      </w:r>
    </w:p>
    <w:p w14:paraId="7C70B324" w14:textId="6224E1FD" w:rsidR="00C8622B" w:rsidRPr="00CA1266" w:rsidRDefault="00D16BC4" w:rsidP="00A419EF">
      <w:pPr>
        <w:spacing w:after="80"/>
        <w:jc w:val="center"/>
        <w:rPr>
          <w:rFonts w:ascii="Arial" w:hAnsi="Arial"/>
        </w:rPr>
      </w:pPr>
      <w:r>
        <w:rPr>
          <w:rFonts w:ascii="Arial" w:hAnsi="Arial"/>
        </w:rPr>
        <w:t>Responses</w:t>
      </w:r>
      <w:r w:rsidR="00DC0AFC">
        <w:rPr>
          <w:rFonts w:ascii="Arial" w:hAnsi="Arial"/>
        </w:rPr>
        <w:t xml:space="preserve"> Due: </w:t>
      </w:r>
      <w:r w:rsidR="003803D3">
        <w:rPr>
          <w:rFonts w:ascii="Arial" w:hAnsi="Arial"/>
        </w:rPr>
        <w:t>Wednes</w:t>
      </w:r>
      <w:r w:rsidR="00DC0AFC" w:rsidRPr="00274E2B">
        <w:rPr>
          <w:rFonts w:ascii="Arial" w:hAnsi="Arial"/>
        </w:rPr>
        <w:t>day</w:t>
      </w:r>
      <w:r w:rsidR="00C8622B" w:rsidRPr="00274E2B">
        <w:rPr>
          <w:rFonts w:ascii="Arial" w:hAnsi="Arial"/>
        </w:rPr>
        <w:t xml:space="preserve">, </w:t>
      </w:r>
      <w:r w:rsidR="007710E6">
        <w:rPr>
          <w:rFonts w:ascii="Arial" w:hAnsi="Arial"/>
        </w:rPr>
        <w:t>Ju</w:t>
      </w:r>
      <w:r w:rsidR="00B90076">
        <w:rPr>
          <w:rFonts w:ascii="Arial" w:hAnsi="Arial"/>
        </w:rPr>
        <w:t>ly</w:t>
      </w:r>
      <w:r w:rsidR="007710E6">
        <w:rPr>
          <w:rFonts w:ascii="Arial" w:hAnsi="Arial"/>
        </w:rPr>
        <w:t xml:space="preserve"> </w:t>
      </w:r>
      <w:r w:rsidR="00B90076">
        <w:rPr>
          <w:rFonts w:ascii="Arial" w:hAnsi="Arial"/>
        </w:rPr>
        <w:t>10</w:t>
      </w:r>
      <w:r w:rsidR="00DC0AFC" w:rsidRPr="00274E2B">
        <w:rPr>
          <w:rFonts w:ascii="Arial" w:hAnsi="Arial"/>
        </w:rPr>
        <w:t>, 201</w:t>
      </w:r>
      <w:r w:rsidR="006A1BDA">
        <w:rPr>
          <w:rFonts w:ascii="Arial" w:hAnsi="Arial"/>
        </w:rPr>
        <w:t>9</w:t>
      </w:r>
      <w:r w:rsidR="00DC0AFC" w:rsidRPr="00274E2B">
        <w:rPr>
          <w:rFonts w:ascii="Arial" w:hAnsi="Arial"/>
        </w:rPr>
        <w:t xml:space="preserve"> at </w:t>
      </w:r>
      <w:r w:rsidR="00DC0AFC" w:rsidRPr="00274E2B">
        <w:rPr>
          <w:rFonts w:ascii="Arial" w:hAnsi="Arial"/>
        </w:rPr>
        <w:t>5</w:t>
      </w:r>
      <w:r w:rsidR="00C8622B" w:rsidRPr="00274E2B">
        <w:rPr>
          <w:rFonts w:ascii="Arial" w:hAnsi="Arial"/>
        </w:rPr>
        <w:t xml:space="preserve"> p</w:t>
      </w:r>
      <w:r w:rsidR="006A1BDA">
        <w:rPr>
          <w:rFonts w:ascii="Arial" w:hAnsi="Arial"/>
        </w:rPr>
        <w:t>.</w:t>
      </w:r>
      <w:r w:rsidR="00C8622B" w:rsidRPr="00274E2B">
        <w:rPr>
          <w:rFonts w:ascii="Arial" w:hAnsi="Arial"/>
        </w:rPr>
        <w:t>m</w:t>
      </w:r>
      <w:r w:rsidR="006A1BDA">
        <w:rPr>
          <w:rFonts w:ascii="Arial" w:hAnsi="Arial"/>
        </w:rPr>
        <w:t>.</w:t>
      </w:r>
      <w:r w:rsidR="00C8622B" w:rsidRPr="00274E2B">
        <w:rPr>
          <w:rFonts w:ascii="Arial" w:hAnsi="Arial"/>
        </w:rPr>
        <w:t xml:space="preserve"> P</w:t>
      </w:r>
      <w:r w:rsidR="00C66C59">
        <w:rPr>
          <w:rFonts w:ascii="Arial" w:hAnsi="Arial"/>
        </w:rPr>
        <w:t>D</w:t>
      </w:r>
      <w:r w:rsidR="00C8622B" w:rsidRPr="00274E2B">
        <w:rPr>
          <w:rFonts w:ascii="Arial" w:hAnsi="Arial"/>
        </w:rPr>
        <w:t>T</w:t>
      </w:r>
    </w:p>
    <w:p w14:paraId="0A956AA3" w14:textId="59615D9C" w:rsidR="00C8622B" w:rsidRPr="00CA1266" w:rsidRDefault="00C8622B">
      <w:pPr>
        <w:spacing w:after="320"/>
        <w:jc w:val="center"/>
        <w:rPr>
          <w:rFonts w:ascii="Arial" w:hAnsi="Arial"/>
        </w:rPr>
      </w:pPr>
      <w:r w:rsidRPr="00CA1266">
        <w:rPr>
          <w:rFonts w:ascii="Arial" w:hAnsi="Arial"/>
        </w:rPr>
        <w:t xml:space="preserve">Via email to </w:t>
      </w:r>
      <w:r w:rsidR="006A1BDA">
        <w:rPr>
          <w:rFonts w:ascii="Arial" w:hAnsi="Arial"/>
        </w:rPr>
        <w:t>jennifer.barnes@futee.biz</w:t>
      </w:r>
    </w:p>
    <w:p w14:paraId="21289AC0" w14:textId="77777777" w:rsidR="000915A5" w:rsidRPr="0080500A" w:rsidRDefault="000915A5" w:rsidP="00CA1266">
      <w:pPr>
        <w:spacing w:after="200"/>
        <w:rPr>
          <w:rFonts w:ascii="Arial" w:hAnsi="Arial"/>
          <w:b/>
          <w:sz w:val="22"/>
        </w:rPr>
      </w:pPr>
      <w:r>
        <w:rPr>
          <w:rFonts w:ascii="Arial" w:hAnsi="Arial"/>
          <w:b/>
          <w:sz w:val="22"/>
        </w:rPr>
        <w:t>A</w:t>
      </w:r>
      <w:r w:rsidRPr="000915A5">
        <w:rPr>
          <w:rFonts w:ascii="Arial" w:hAnsi="Arial"/>
          <w:b/>
          <w:sz w:val="22"/>
        </w:rPr>
        <w:t xml:space="preserve">. Overview </w:t>
      </w:r>
    </w:p>
    <w:p w14:paraId="2DC57FAF" w14:textId="77777777" w:rsidR="00EE6DE8" w:rsidRDefault="0080500A" w:rsidP="00EE6DE8">
      <w:pPr>
        <w:spacing w:after="200"/>
        <w:jc w:val="both"/>
        <w:rPr>
          <w:rFonts w:ascii="Arial" w:hAnsi="Arial"/>
          <w:sz w:val="22"/>
        </w:rPr>
      </w:pPr>
      <w:r w:rsidRPr="0080500A">
        <w:rPr>
          <w:rFonts w:ascii="Arial" w:hAnsi="Arial"/>
          <w:sz w:val="22"/>
        </w:rPr>
        <w:t xml:space="preserve">This Request for Qualifications (“RFQ”) is to solicit technical experts who are qualified to provide peer review of energy efficiency savings estimates and other measure parameters to serve a </w:t>
      </w:r>
      <w:r w:rsidR="00EE6DE8">
        <w:rPr>
          <w:rFonts w:ascii="Arial" w:hAnsi="Arial"/>
          <w:sz w:val="22"/>
        </w:rPr>
        <w:t xml:space="preserve">nearly </w:t>
      </w:r>
      <w:r w:rsidRPr="0080500A">
        <w:rPr>
          <w:rFonts w:ascii="Arial" w:hAnsi="Arial"/>
          <w:sz w:val="22"/>
        </w:rPr>
        <w:t xml:space="preserve">two-year term on the California Technical Forum (Cal TF). </w:t>
      </w:r>
      <w:r w:rsidR="00EE6DE8">
        <w:rPr>
          <w:rFonts w:ascii="Arial" w:hAnsi="Arial"/>
          <w:sz w:val="22"/>
        </w:rPr>
        <w:t>The Cal TF is a collaborative process that is intended to be a national model for reviewing and approving technical information related to California’s Integrated Demand-Side Management (IDSM) portfolio.  The process seeks</w:t>
      </w:r>
      <w:r w:rsidR="00EE6DE8" w:rsidRPr="0080500A">
        <w:rPr>
          <w:rFonts w:ascii="Arial" w:hAnsi="Arial"/>
          <w:sz w:val="22"/>
        </w:rPr>
        <w:t xml:space="preserve"> to yield </w:t>
      </w:r>
      <w:r w:rsidR="00EE6DE8">
        <w:rPr>
          <w:rFonts w:ascii="Arial" w:hAnsi="Arial"/>
          <w:sz w:val="22"/>
        </w:rPr>
        <w:t>values and other technical recommendations</w:t>
      </w:r>
      <w:r w:rsidR="00EE6DE8" w:rsidRPr="0080500A">
        <w:rPr>
          <w:rFonts w:ascii="Arial" w:hAnsi="Arial"/>
          <w:sz w:val="22"/>
        </w:rPr>
        <w:t xml:space="preserve"> that are</w:t>
      </w:r>
      <w:r w:rsidR="00EE6DE8">
        <w:rPr>
          <w:rFonts w:ascii="Arial" w:hAnsi="Arial"/>
          <w:sz w:val="22"/>
        </w:rPr>
        <w:t>:</w:t>
      </w:r>
    </w:p>
    <w:p w14:paraId="0CC01E71" w14:textId="73EC07DF" w:rsidR="00EE6DE8" w:rsidRDefault="00EE6DE8" w:rsidP="00EE6DE8">
      <w:pPr>
        <w:pStyle w:val="ListParagraph"/>
        <w:numPr>
          <w:ilvl w:val="0"/>
          <w:numId w:val="3"/>
        </w:numPr>
        <w:spacing w:after="200"/>
        <w:jc w:val="both"/>
        <w:rPr>
          <w:rFonts w:ascii="Arial" w:hAnsi="Arial"/>
          <w:sz w:val="22"/>
        </w:rPr>
      </w:pPr>
      <w:r>
        <w:rPr>
          <w:rFonts w:ascii="Arial" w:hAnsi="Arial"/>
          <w:sz w:val="22"/>
        </w:rPr>
        <w:t xml:space="preserve">Technically rigorous and </w:t>
      </w:r>
      <w:r w:rsidR="006A1BDA">
        <w:rPr>
          <w:rFonts w:ascii="Arial" w:hAnsi="Arial"/>
          <w:sz w:val="22"/>
        </w:rPr>
        <w:t>balanced</w:t>
      </w:r>
      <w:r>
        <w:rPr>
          <w:rFonts w:ascii="Arial" w:hAnsi="Arial"/>
          <w:sz w:val="22"/>
        </w:rPr>
        <w:t xml:space="preserve"> </w:t>
      </w:r>
    </w:p>
    <w:p w14:paraId="415C7B90" w14:textId="77777777" w:rsidR="00EE6DE8" w:rsidRDefault="00EE6DE8" w:rsidP="00EE6DE8">
      <w:pPr>
        <w:pStyle w:val="ListParagraph"/>
        <w:numPr>
          <w:ilvl w:val="0"/>
          <w:numId w:val="3"/>
        </w:numPr>
        <w:spacing w:after="200"/>
        <w:jc w:val="both"/>
        <w:rPr>
          <w:rFonts w:ascii="Arial" w:hAnsi="Arial"/>
          <w:sz w:val="22"/>
        </w:rPr>
      </w:pPr>
      <w:r>
        <w:rPr>
          <w:rFonts w:ascii="Arial" w:hAnsi="Arial"/>
          <w:sz w:val="22"/>
        </w:rPr>
        <w:t>Statewide consistent, and usable by all California Program Administrators and Implementers</w:t>
      </w:r>
    </w:p>
    <w:p w14:paraId="13FD2B17" w14:textId="77777777" w:rsidR="00EE6DE8" w:rsidRPr="00EE6DE8" w:rsidRDefault="00EE6DE8" w:rsidP="00EE6DE8">
      <w:pPr>
        <w:pStyle w:val="ListParagraph"/>
        <w:numPr>
          <w:ilvl w:val="0"/>
          <w:numId w:val="3"/>
        </w:numPr>
        <w:spacing w:after="200"/>
        <w:jc w:val="both"/>
        <w:rPr>
          <w:rFonts w:ascii="Arial" w:hAnsi="Arial"/>
          <w:sz w:val="22"/>
        </w:rPr>
      </w:pPr>
      <w:r>
        <w:rPr>
          <w:rFonts w:ascii="Arial" w:hAnsi="Arial"/>
          <w:sz w:val="22"/>
        </w:rPr>
        <w:t>Well-documented and transparent</w:t>
      </w:r>
    </w:p>
    <w:p w14:paraId="726ADAC8" w14:textId="23CC9651" w:rsidR="000562F0" w:rsidRDefault="0080500A" w:rsidP="00841F2D">
      <w:pPr>
        <w:spacing w:after="200"/>
        <w:jc w:val="both"/>
        <w:rPr>
          <w:rFonts w:ascii="Arial" w:hAnsi="Arial"/>
          <w:sz w:val="22"/>
        </w:rPr>
      </w:pPr>
      <w:r w:rsidRPr="0080500A">
        <w:rPr>
          <w:rFonts w:ascii="Arial" w:hAnsi="Arial"/>
          <w:sz w:val="22"/>
        </w:rPr>
        <w:t>The Cal TF has participation from</w:t>
      </w:r>
      <w:r w:rsidR="00EE6DE8">
        <w:rPr>
          <w:rFonts w:ascii="Arial" w:hAnsi="Arial"/>
          <w:sz w:val="22"/>
        </w:rPr>
        <w:t xml:space="preserve"> key energy efficiency stakeholders, including:</w:t>
      </w:r>
      <w:r w:rsidRPr="0080500A">
        <w:rPr>
          <w:rFonts w:ascii="Arial" w:hAnsi="Arial"/>
          <w:sz w:val="22"/>
        </w:rPr>
        <w:t xml:space="preserve"> the California Investor-Owned</w:t>
      </w:r>
      <w:r w:rsidR="000562F0">
        <w:rPr>
          <w:rFonts w:ascii="Arial" w:hAnsi="Arial"/>
          <w:sz w:val="22"/>
        </w:rPr>
        <w:t xml:space="preserve"> Utilities (IOUs), California Publicl</w:t>
      </w:r>
      <w:r w:rsidRPr="0080500A">
        <w:rPr>
          <w:rFonts w:ascii="Arial" w:hAnsi="Arial"/>
          <w:sz w:val="22"/>
        </w:rPr>
        <w:t xml:space="preserve">y-Owned Utilities (POUs), </w:t>
      </w:r>
      <w:r w:rsidR="00274E2B">
        <w:rPr>
          <w:rFonts w:ascii="Arial" w:hAnsi="Arial"/>
          <w:sz w:val="22"/>
        </w:rPr>
        <w:t xml:space="preserve">a </w:t>
      </w:r>
      <w:r w:rsidR="000562F0">
        <w:rPr>
          <w:rFonts w:ascii="Arial" w:hAnsi="Arial"/>
          <w:sz w:val="22"/>
        </w:rPr>
        <w:t>Regional Energy Network (REN</w:t>
      </w:r>
      <w:r w:rsidRPr="0080500A">
        <w:rPr>
          <w:rFonts w:ascii="Arial" w:hAnsi="Arial"/>
          <w:sz w:val="22"/>
        </w:rPr>
        <w:t>),</w:t>
      </w:r>
      <w:r w:rsidR="00274E2B">
        <w:rPr>
          <w:rFonts w:ascii="Arial" w:hAnsi="Arial"/>
          <w:sz w:val="22"/>
        </w:rPr>
        <w:t xml:space="preserve"> an environmental</w:t>
      </w:r>
      <w:r w:rsidR="000562F0">
        <w:rPr>
          <w:rFonts w:ascii="Arial" w:hAnsi="Arial"/>
          <w:sz w:val="22"/>
        </w:rPr>
        <w:t xml:space="preserve"> group (NRDC), </w:t>
      </w:r>
      <w:r w:rsidR="00274E2B">
        <w:rPr>
          <w:rFonts w:ascii="Arial" w:hAnsi="Arial"/>
          <w:sz w:val="22"/>
        </w:rPr>
        <w:t>implementer representatives (</w:t>
      </w:r>
      <w:r w:rsidR="000562F0">
        <w:rPr>
          <w:rFonts w:ascii="Arial" w:hAnsi="Arial"/>
          <w:sz w:val="22"/>
        </w:rPr>
        <w:t xml:space="preserve">the California Efficiency </w:t>
      </w:r>
      <w:r w:rsidR="00F913EB">
        <w:rPr>
          <w:rFonts w:ascii="Arial" w:hAnsi="Arial"/>
          <w:sz w:val="22"/>
        </w:rPr>
        <w:t>and Demand Management</w:t>
      </w:r>
      <w:r w:rsidR="000562F0">
        <w:rPr>
          <w:rFonts w:ascii="Arial" w:hAnsi="Arial"/>
          <w:sz w:val="22"/>
        </w:rPr>
        <w:t xml:space="preserve"> Council and the National Association of Energy Services Companies),</w:t>
      </w:r>
      <w:r w:rsidRPr="0080500A">
        <w:rPr>
          <w:rFonts w:ascii="Arial" w:hAnsi="Arial"/>
          <w:sz w:val="22"/>
        </w:rPr>
        <w:t xml:space="preserve"> state agencies (the California Energy Commiss</w:t>
      </w:r>
      <w:r w:rsidR="000562F0">
        <w:rPr>
          <w:rFonts w:ascii="Arial" w:hAnsi="Arial"/>
          <w:sz w:val="22"/>
        </w:rPr>
        <w:t>ion (CEC)), and the Office of Ratepayer Advocates</w:t>
      </w:r>
      <w:r w:rsidRPr="0080500A">
        <w:rPr>
          <w:rFonts w:ascii="Arial" w:hAnsi="Arial"/>
          <w:sz w:val="22"/>
        </w:rPr>
        <w:t xml:space="preserve">. </w:t>
      </w:r>
    </w:p>
    <w:p w14:paraId="08582B29" w14:textId="4E0283A8" w:rsidR="00357295" w:rsidRDefault="00EE6DE8" w:rsidP="000562F0">
      <w:pPr>
        <w:spacing w:after="200"/>
        <w:jc w:val="both"/>
        <w:rPr>
          <w:rFonts w:ascii="Arial" w:hAnsi="Arial"/>
          <w:sz w:val="22"/>
        </w:rPr>
      </w:pPr>
      <w:r>
        <w:rPr>
          <w:rFonts w:ascii="Arial" w:hAnsi="Arial"/>
          <w:sz w:val="22"/>
        </w:rPr>
        <w:t>Cal TF</w:t>
      </w:r>
      <w:r w:rsidR="00AE3B16">
        <w:rPr>
          <w:rFonts w:ascii="Arial" w:hAnsi="Arial"/>
          <w:sz w:val="22"/>
        </w:rPr>
        <w:t xml:space="preserve"> has recently completed</w:t>
      </w:r>
      <w:r>
        <w:rPr>
          <w:rFonts w:ascii="Arial" w:hAnsi="Arial"/>
          <w:sz w:val="22"/>
        </w:rPr>
        <w:t xml:space="preserve"> the</w:t>
      </w:r>
      <w:r w:rsidR="000562F0">
        <w:rPr>
          <w:rFonts w:ascii="Arial" w:hAnsi="Arial"/>
          <w:sz w:val="22"/>
        </w:rPr>
        <w:t xml:space="preserve"> development of a “</w:t>
      </w:r>
      <w:r w:rsidR="000B26FF">
        <w:rPr>
          <w:rFonts w:ascii="Arial" w:hAnsi="Arial"/>
          <w:sz w:val="22"/>
        </w:rPr>
        <w:t xml:space="preserve">Best </w:t>
      </w:r>
      <w:r w:rsidR="00F913EB">
        <w:rPr>
          <w:rFonts w:ascii="Arial" w:hAnsi="Arial"/>
          <w:sz w:val="22"/>
        </w:rPr>
        <w:t>in</w:t>
      </w:r>
      <w:r w:rsidR="000B26FF">
        <w:rPr>
          <w:rFonts w:ascii="Arial" w:hAnsi="Arial"/>
          <w:sz w:val="22"/>
        </w:rPr>
        <w:t xml:space="preserve"> </w:t>
      </w:r>
      <w:r w:rsidR="000562F0">
        <w:rPr>
          <w:rFonts w:ascii="Arial" w:hAnsi="Arial"/>
          <w:sz w:val="22"/>
        </w:rPr>
        <w:t>Class”</w:t>
      </w:r>
      <w:r w:rsidR="0024138C">
        <w:rPr>
          <w:rFonts w:ascii="Arial" w:hAnsi="Arial"/>
          <w:sz w:val="22"/>
        </w:rPr>
        <w:t xml:space="preserve"> Electronic Techn</w:t>
      </w:r>
      <w:r w:rsidR="000562F0">
        <w:rPr>
          <w:rFonts w:ascii="Arial" w:hAnsi="Arial"/>
          <w:sz w:val="22"/>
        </w:rPr>
        <w:t xml:space="preserve">ical Reference Manual (eTRM), a repository for California’s deemed measures.  The project </w:t>
      </w:r>
      <w:r w:rsidR="00B65D54">
        <w:rPr>
          <w:rFonts w:ascii="Arial" w:hAnsi="Arial"/>
          <w:sz w:val="22"/>
        </w:rPr>
        <w:t>was initiated</w:t>
      </w:r>
      <w:r w:rsidR="000562F0">
        <w:rPr>
          <w:rFonts w:ascii="Arial" w:hAnsi="Arial"/>
          <w:sz w:val="22"/>
        </w:rPr>
        <w:t xml:space="preserve"> in January 2017</w:t>
      </w:r>
      <w:r w:rsidR="001769D8">
        <w:rPr>
          <w:rFonts w:ascii="Arial" w:hAnsi="Arial"/>
          <w:sz w:val="22"/>
        </w:rPr>
        <w:t xml:space="preserve"> and </w:t>
      </w:r>
      <w:r w:rsidR="000562F0">
        <w:rPr>
          <w:rFonts w:ascii="Arial" w:hAnsi="Arial"/>
          <w:sz w:val="22"/>
        </w:rPr>
        <w:t>w</w:t>
      </w:r>
      <w:r w:rsidR="00AE3B16">
        <w:rPr>
          <w:rFonts w:ascii="Arial" w:hAnsi="Arial"/>
          <w:sz w:val="22"/>
        </w:rPr>
        <w:t>as</w:t>
      </w:r>
      <w:r w:rsidR="001769D8">
        <w:rPr>
          <w:rFonts w:ascii="Arial" w:hAnsi="Arial"/>
          <w:sz w:val="22"/>
        </w:rPr>
        <w:t xml:space="preserve"> </w:t>
      </w:r>
      <w:r w:rsidR="00AE3B16">
        <w:rPr>
          <w:rFonts w:ascii="Arial" w:hAnsi="Arial"/>
          <w:sz w:val="22"/>
        </w:rPr>
        <w:t>launched</w:t>
      </w:r>
      <w:r w:rsidR="00B65D54">
        <w:rPr>
          <w:rFonts w:ascii="Arial" w:hAnsi="Arial"/>
          <w:sz w:val="22"/>
        </w:rPr>
        <w:t xml:space="preserve"> in</w:t>
      </w:r>
      <w:r w:rsidR="00AE3B16">
        <w:rPr>
          <w:rFonts w:ascii="Arial" w:hAnsi="Arial"/>
          <w:sz w:val="22"/>
        </w:rPr>
        <w:t xml:space="preserve"> January 2019</w:t>
      </w:r>
      <w:r w:rsidR="0024138C">
        <w:rPr>
          <w:rFonts w:ascii="Arial" w:hAnsi="Arial"/>
          <w:sz w:val="22"/>
        </w:rPr>
        <w:t xml:space="preserve">. </w:t>
      </w:r>
      <w:r w:rsidR="00976052">
        <w:rPr>
          <w:rFonts w:ascii="Arial" w:hAnsi="Arial"/>
          <w:sz w:val="22"/>
        </w:rPr>
        <w:t xml:space="preserve"> </w:t>
      </w:r>
      <w:r w:rsidR="00AE3B16">
        <w:rPr>
          <w:rFonts w:ascii="Arial" w:hAnsi="Arial"/>
          <w:sz w:val="22"/>
        </w:rPr>
        <w:t xml:space="preserve">During </w:t>
      </w:r>
      <w:r w:rsidR="00B65D54">
        <w:rPr>
          <w:rFonts w:ascii="Arial" w:hAnsi="Arial"/>
          <w:sz w:val="22"/>
        </w:rPr>
        <w:t xml:space="preserve">the remainder of </w:t>
      </w:r>
      <w:r w:rsidR="00AE3B16">
        <w:rPr>
          <w:rFonts w:ascii="Arial" w:hAnsi="Arial"/>
          <w:sz w:val="22"/>
        </w:rPr>
        <w:t>2019, Cal TF will work with the</w:t>
      </w:r>
      <w:r w:rsidR="007710E6">
        <w:rPr>
          <w:rFonts w:ascii="Arial" w:hAnsi="Arial"/>
          <w:sz w:val="22"/>
        </w:rPr>
        <w:t xml:space="preserve"> </w:t>
      </w:r>
      <w:r w:rsidR="00AE3B16">
        <w:rPr>
          <w:rFonts w:ascii="Arial" w:hAnsi="Arial"/>
          <w:sz w:val="22"/>
        </w:rPr>
        <w:t>IOUs to secure authorization of the statewide consolidated measure</w:t>
      </w:r>
      <w:r w:rsidR="00F913EB">
        <w:rPr>
          <w:rFonts w:ascii="Arial" w:hAnsi="Arial"/>
          <w:sz w:val="22"/>
        </w:rPr>
        <w:t>s</w:t>
      </w:r>
      <w:r w:rsidR="00AE3B16">
        <w:rPr>
          <w:rFonts w:ascii="Arial" w:hAnsi="Arial"/>
          <w:sz w:val="22"/>
        </w:rPr>
        <w:t xml:space="preserve"> by the California Public Utilities Commission</w:t>
      </w:r>
      <w:r w:rsidR="007710E6">
        <w:rPr>
          <w:rFonts w:ascii="Arial" w:hAnsi="Arial"/>
          <w:sz w:val="22"/>
        </w:rPr>
        <w:t xml:space="preserve"> (CPUC)</w:t>
      </w:r>
      <w:r w:rsidR="00AE3B16">
        <w:rPr>
          <w:rFonts w:ascii="Arial" w:hAnsi="Arial"/>
          <w:sz w:val="22"/>
        </w:rPr>
        <w:t xml:space="preserve"> and publish these measures </w:t>
      </w:r>
      <w:r w:rsidR="00B65D54">
        <w:rPr>
          <w:rFonts w:ascii="Arial" w:hAnsi="Arial"/>
          <w:sz w:val="22"/>
        </w:rPr>
        <w:t>to</w:t>
      </w:r>
      <w:r w:rsidR="00AE3B16">
        <w:rPr>
          <w:rFonts w:ascii="Arial" w:hAnsi="Arial"/>
          <w:sz w:val="22"/>
        </w:rPr>
        <w:t xml:space="preserve"> the eTRM. </w:t>
      </w:r>
      <w:r w:rsidR="000562F0">
        <w:rPr>
          <w:rFonts w:ascii="Arial" w:hAnsi="Arial"/>
          <w:sz w:val="22"/>
        </w:rPr>
        <w:t xml:space="preserve">In addition, Cal TF </w:t>
      </w:r>
      <w:r w:rsidR="00AE3B16">
        <w:rPr>
          <w:rFonts w:ascii="Arial" w:hAnsi="Arial"/>
          <w:sz w:val="22"/>
        </w:rPr>
        <w:t xml:space="preserve">is </w:t>
      </w:r>
      <w:r w:rsidR="00AE3B16" w:rsidRPr="00F913EB">
        <w:rPr>
          <w:rFonts w:ascii="Arial" w:hAnsi="Arial"/>
          <w:sz w:val="22"/>
        </w:rPr>
        <w:t>seeking to resolve 12</w:t>
      </w:r>
      <w:r w:rsidR="00024F01" w:rsidRPr="00F913EB">
        <w:rPr>
          <w:rFonts w:ascii="Arial" w:hAnsi="Arial"/>
          <w:sz w:val="22"/>
        </w:rPr>
        <w:t xml:space="preserve"> to 14</w:t>
      </w:r>
      <w:r w:rsidR="00AE3B16" w:rsidRPr="00F913EB">
        <w:rPr>
          <w:rFonts w:ascii="Arial" w:hAnsi="Arial"/>
          <w:sz w:val="22"/>
        </w:rPr>
        <w:t xml:space="preserve"> high</w:t>
      </w:r>
      <w:r w:rsidR="00B65D54" w:rsidRPr="00F913EB">
        <w:rPr>
          <w:rFonts w:ascii="Arial" w:hAnsi="Arial"/>
          <w:sz w:val="22"/>
        </w:rPr>
        <w:t>-</w:t>
      </w:r>
      <w:r w:rsidR="00AE3B16" w:rsidRPr="00F913EB">
        <w:rPr>
          <w:rFonts w:ascii="Arial" w:hAnsi="Arial"/>
          <w:sz w:val="22"/>
        </w:rPr>
        <w:t>priority issues identified by the Cal TF members during the consolidation</w:t>
      </w:r>
      <w:r w:rsidR="00AE3B16">
        <w:rPr>
          <w:rFonts w:ascii="Arial" w:hAnsi="Arial"/>
          <w:sz w:val="22"/>
        </w:rPr>
        <w:t xml:space="preserve"> process</w:t>
      </w:r>
      <w:r w:rsidR="000B26FF">
        <w:rPr>
          <w:rFonts w:ascii="Arial" w:hAnsi="Arial"/>
          <w:sz w:val="22"/>
        </w:rPr>
        <w:t xml:space="preserve">.  </w:t>
      </w:r>
      <w:r w:rsidR="00AE3B16">
        <w:rPr>
          <w:rFonts w:ascii="Arial" w:hAnsi="Arial"/>
          <w:sz w:val="22"/>
        </w:rPr>
        <w:t>Other projects that the Cal TF will pursu</w:t>
      </w:r>
      <w:r w:rsidR="00B65D54">
        <w:rPr>
          <w:rFonts w:ascii="Arial" w:hAnsi="Arial"/>
          <w:sz w:val="22"/>
        </w:rPr>
        <w:t>e</w:t>
      </w:r>
      <w:r w:rsidR="00AE3B16">
        <w:rPr>
          <w:rFonts w:ascii="Arial" w:hAnsi="Arial"/>
          <w:sz w:val="22"/>
        </w:rPr>
        <w:t xml:space="preserve"> in 2019 include</w:t>
      </w:r>
      <w:r w:rsidR="00C45BB8">
        <w:rPr>
          <w:rFonts w:ascii="Arial" w:hAnsi="Arial"/>
          <w:sz w:val="22"/>
        </w:rPr>
        <w:t xml:space="preserve"> advancing a statewide consistent </w:t>
      </w:r>
      <w:r w:rsidR="00C45BB8">
        <w:rPr>
          <w:rFonts w:ascii="Arial" w:hAnsi="Arial"/>
          <w:sz w:val="22"/>
        </w:rPr>
        <w:lastRenderedPageBreak/>
        <w:t xml:space="preserve">approach to energy modeling, identifying enhancements to the eTRM, and </w:t>
      </w:r>
      <w:r w:rsidR="00F913EB">
        <w:rPr>
          <w:rFonts w:ascii="Arial" w:hAnsi="Arial"/>
          <w:sz w:val="22"/>
        </w:rPr>
        <w:t>recommending prospective savings values for use by the IOUs’ Energy Savings Assistance programs</w:t>
      </w:r>
      <w:r w:rsidR="00C45BB8">
        <w:rPr>
          <w:rFonts w:ascii="Arial" w:hAnsi="Arial"/>
          <w:sz w:val="22"/>
        </w:rPr>
        <w:t xml:space="preserve">. </w:t>
      </w:r>
      <w:r w:rsidR="00AE3B16">
        <w:rPr>
          <w:rFonts w:ascii="Arial" w:hAnsi="Arial"/>
          <w:sz w:val="22"/>
        </w:rPr>
        <w:t>The 2019 Cal TF Business Plan</w:t>
      </w:r>
      <w:r w:rsidR="00854683">
        <w:rPr>
          <w:rFonts w:ascii="Arial" w:hAnsi="Arial"/>
          <w:sz w:val="22"/>
        </w:rPr>
        <w:t xml:space="preserve"> can be found on the Cal TF website: </w:t>
      </w:r>
      <w:hyperlink r:id="rId9" w:history="1">
        <w:r w:rsidR="00854683" w:rsidRPr="00611BA0">
          <w:rPr>
            <w:rStyle w:val="Hyperlink"/>
            <w:rFonts w:ascii="Arial" w:hAnsi="Arial"/>
            <w:sz w:val="22"/>
          </w:rPr>
          <w:t>www.CalTF.org</w:t>
        </w:r>
      </w:hyperlink>
      <w:r w:rsidR="00854683">
        <w:rPr>
          <w:rFonts w:ascii="Arial" w:hAnsi="Arial"/>
          <w:sz w:val="22"/>
        </w:rPr>
        <w:t xml:space="preserve">. </w:t>
      </w:r>
    </w:p>
    <w:p w14:paraId="397C8B27" w14:textId="77777777" w:rsidR="00841F2D" w:rsidRPr="007D2882" w:rsidRDefault="00841F2D" w:rsidP="00AE597A">
      <w:pPr>
        <w:rPr>
          <w:rFonts w:ascii="Arial" w:hAnsi="Arial"/>
          <w:sz w:val="22"/>
        </w:rPr>
      </w:pPr>
      <w:r>
        <w:rPr>
          <w:rFonts w:ascii="Arial" w:hAnsi="Arial"/>
          <w:b/>
          <w:sz w:val="22"/>
        </w:rPr>
        <w:t xml:space="preserve">B. Mission and Vision </w:t>
      </w:r>
    </w:p>
    <w:p w14:paraId="79F3270A" w14:textId="77777777" w:rsidR="00077CE4" w:rsidRDefault="00077CE4" w:rsidP="00AE597A">
      <w:pPr>
        <w:rPr>
          <w:rFonts w:ascii="Arial" w:hAnsi="Arial"/>
          <w:sz w:val="22"/>
        </w:rPr>
      </w:pPr>
    </w:p>
    <w:p w14:paraId="002D9C9A" w14:textId="7919CB85" w:rsidR="00365ADB" w:rsidRDefault="00365ADB" w:rsidP="00841F2D">
      <w:pPr>
        <w:spacing w:after="200"/>
        <w:jc w:val="both"/>
        <w:rPr>
          <w:rFonts w:ascii="Arial" w:hAnsi="Arial"/>
          <w:sz w:val="22"/>
        </w:rPr>
      </w:pPr>
      <w:r w:rsidRPr="00365ADB">
        <w:rPr>
          <w:rFonts w:ascii="Arial" w:hAnsi="Arial"/>
          <w:sz w:val="22"/>
        </w:rPr>
        <w:t xml:space="preserve">The Cal TF is a collaborative of experts who use independent professional judgment and a transparent, technically robust process to review and issue technical information related to California’s </w:t>
      </w:r>
      <w:r w:rsidR="00B65D54">
        <w:rPr>
          <w:rFonts w:ascii="Arial" w:hAnsi="Arial"/>
          <w:sz w:val="22"/>
        </w:rPr>
        <w:t>IDSM</w:t>
      </w:r>
      <w:r w:rsidRPr="00365ADB">
        <w:rPr>
          <w:rFonts w:ascii="Arial" w:hAnsi="Arial"/>
          <w:sz w:val="22"/>
        </w:rPr>
        <w:t xml:space="preserve"> portfolio. The Cal TF was created in 2014 by a broad group of stakeholders and is funded by participating program administrators</w:t>
      </w:r>
      <w:r w:rsidR="000562F0">
        <w:rPr>
          <w:rFonts w:ascii="Arial" w:hAnsi="Arial"/>
          <w:sz w:val="22"/>
        </w:rPr>
        <w:t>, including both the California IOUs and California POUs</w:t>
      </w:r>
      <w:r w:rsidRPr="00365ADB">
        <w:rPr>
          <w:rFonts w:ascii="Arial" w:hAnsi="Arial"/>
          <w:sz w:val="22"/>
        </w:rPr>
        <w:t>.</w:t>
      </w:r>
    </w:p>
    <w:p w14:paraId="70DD7E0F" w14:textId="77777777" w:rsidR="00841F2D" w:rsidRPr="00790362" w:rsidRDefault="00841F2D" w:rsidP="00841F2D">
      <w:pPr>
        <w:spacing w:after="200"/>
        <w:jc w:val="both"/>
        <w:rPr>
          <w:rFonts w:ascii="Arial" w:hAnsi="Arial"/>
          <w:sz w:val="22"/>
          <w:u w:val="single"/>
        </w:rPr>
      </w:pPr>
      <w:r w:rsidRPr="00790362">
        <w:rPr>
          <w:rFonts w:ascii="Arial" w:hAnsi="Arial"/>
          <w:sz w:val="22"/>
          <w:u w:val="single"/>
        </w:rPr>
        <w:t>Mission</w:t>
      </w:r>
    </w:p>
    <w:p w14:paraId="7C39F58A" w14:textId="1868D558" w:rsidR="00365ADB" w:rsidRDefault="00365ADB" w:rsidP="00841F2D">
      <w:pPr>
        <w:spacing w:after="200"/>
        <w:jc w:val="both"/>
        <w:rPr>
          <w:rFonts w:ascii="Arial" w:hAnsi="Arial"/>
          <w:sz w:val="22"/>
        </w:rPr>
      </w:pPr>
      <w:r w:rsidRPr="00365ADB">
        <w:rPr>
          <w:rFonts w:ascii="Arial" w:hAnsi="Arial"/>
          <w:sz w:val="22"/>
        </w:rPr>
        <w:t>To support the growth and success of energy efficiency and IDSM through a technically rigorous, independent, transparent peer review of California energy efficiency values and othe</w:t>
      </w:r>
      <w:r>
        <w:rPr>
          <w:rFonts w:ascii="Arial" w:hAnsi="Arial"/>
          <w:sz w:val="22"/>
        </w:rPr>
        <w:t xml:space="preserve">r related technical information. </w:t>
      </w:r>
    </w:p>
    <w:p w14:paraId="568DB388" w14:textId="77777777" w:rsidR="00841F2D" w:rsidRPr="00790362" w:rsidRDefault="00841F2D" w:rsidP="00841F2D">
      <w:pPr>
        <w:spacing w:after="200"/>
        <w:jc w:val="both"/>
        <w:rPr>
          <w:rFonts w:ascii="Arial" w:hAnsi="Arial"/>
          <w:sz w:val="22"/>
          <w:u w:val="single"/>
        </w:rPr>
      </w:pPr>
      <w:r w:rsidRPr="00790362">
        <w:rPr>
          <w:rFonts w:ascii="Arial" w:hAnsi="Arial"/>
          <w:sz w:val="22"/>
          <w:u w:val="single"/>
        </w:rPr>
        <w:t>Vision</w:t>
      </w:r>
    </w:p>
    <w:p w14:paraId="152D40C0" w14:textId="4E8A94D9" w:rsidR="00365ADB" w:rsidRDefault="00365ADB" w:rsidP="00841F2D">
      <w:pPr>
        <w:spacing w:after="200"/>
        <w:jc w:val="both"/>
        <w:rPr>
          <w:rFonts w:ascii="Arial" w:hAnsi="Arial"/>
          <w:sz w:val="22"/>
        </w:rPr>
      </w:pPr>
      <w:r>
        <w:rPr>
          <w:rFonts w:ascii="Arial" w:hAnsi="Arial"/>
          <w:sz w:val="22"/>
        </w:rPr>
        <w:t>Be a</w:t>
      </w:r>
      <w:r w:rsidRPr="00365ADB">
        <w:rPr>
          <w:rFonts w:ascii="Arial" w:hAnsi="Arial"/>
          <w:sz w:val="22"/>
        </w:rPr>
        <w:t xml:space="preserve"> respected source of California energy efficiency savings estimates and other technical information related to California’s</w:t>
      </w:r>
      <w:r w:rsidR="000562F0">
        <w:rPr>
          <w:rFonts w:ascii="Arial" w:hAnsi="Arial"/>
          <w:sz w:val="22"/>
        </w:rPr>
        <w:t xml:space="preserve"> </w:t>
      </w:r>
      <w:r w:rsidR="005D6F4F">
        <w:rPr>
          <w:rFonts w:ascii="Arial" w:hAnsi="Arial"/>
          <w:sz w:val="22"/>
        </w:rPr>
        <w:t>IDSM</w:t>
      </w:r>
      <w:r w:rsidRPr="00365ADB">
        <w:rPr>
          <w:rFonts w:ascii="Arial" w:hAnsi="Arial"/>
          <w:sz w:val="22"/>
        </w:rPr>
        <w:t xml:space="preserve"> portfolio.</w:t>
      </w:r>
    </w:p>
    <w:p w14:paraId="0419BF26" w14:textId="77777777" w:rsidR="00854683" w:rsidRDefault="00841F2D" w:rsidP="00841F2D">
      <w:pPr>
        <w:spacing w:after="200"/>
        <w:jc w:val="both"/>
        <w:rPr>
          <w:rFonts w:ascii="Arial" w:hAnsi="Arial"/>
          <w:b/>
          <w:sz w:val="22"/>
        </w:rPr>
      </w:pPr>
      <w:r>
        <w:rPr>
          <w:rFonts w:ascii="Arial" w:hAnsi="Arial"/>
          <w:b/>
          <w:sz w:val="22"/>
        </w:rPr>
        <w:t xml:space="preserve">C. </w:t>
      </w:r>
      <w:r w:rsidR="00854683">
        <w:rPr>
          <w:rFonts w:ascii="Arial" w:hAnsi="Arial"/>
          <w:b/>
          <w:sz w:val="22"/>
        </w:rPr>
        <w:t>Cal TF Work</w:t>
      </w:r>
    </w:p>
    <w:p w14:paraId="6AC6CD86" w14:textId="27A3D147" w:rsidR="00774819" w:rsidRDefault="002C08B5" w:rsidP="00854683">
      <w:pPr>
        <w:spacing w:after="200"/>
        <w:jc w:val="both"/>
        <w:rPr>
          <w:rFonts w:ascii="Arial" w:hAnsi="Arial"/>
          <w:sz w:val="22"/>
        </w:rPr>
      </w:pPr>
      <w:r>
        <w:rPr>
          <w:rFonts w:ascii="Arial" w:hAnsi="Arial"/>
          <w:sz w:val="22"/>
        </w:rPr>
        <w:t>The Cal TF was originally created as a forum for independent peer review of new en</w:t>
      </w:r>
      <w:r w:rsidR="000562F0">
        <w:rPr>
          <w:rFonts w:ascii="Arial" w:hAnsi="Arial"/>
          <w:sz w:val="22"/>
        </w:rPr>
        <w:t>ergy efficiency measures. In it</w:t>
      </w:r>
      <w:r>
        <w:rPr>
          <w:rFonts w:ascii="Arial" w:hAnsi="Arial"/>
          <w:sz w:val="22"/>
        </w:rPr>
        <w:t xml:space="preserve">s first two years, the organization reviewed over twenty innovative measures. </w:t>
      </w:r>
      <w:r w:rsidR="00271236">
        <w:rPr>
          <w:rFonts w:ascii="Arial" w:hAnsi="Arial"/>
          <w:sz w:val="22"/>
        </w:rPr>
        <w:t>The group also created Technical Position Papers</w:t>
      </w:r>
      <w:r w:rsidR="004C6443">
        <w:rPr>
          <w:rFonts w:ascii="Arial" w:hAnsi="Arial"/>
          <w:sz w:val="22"/>
        </w:rPr>
        <w:t xml:space="preserve"> (TPPs)</w:t>
      </w:r>
      <w:r w:rsidR="00271236">
        <w:rPr>
          <w:rFonts w:ascii="Arial" w:hAnsi="Arial"/>
          <w:sz w:val="22"/>
        </w:rPr>
        <w:t xml:space="preserve"> on how to implement the CPUC’s “Best Available Data” standard, minimize unnecessary complexity, and capture energy efficiency potential “stranded below code” in existing buildings, among other items.</w:t>
      </w:r>
      <w:r w:rsidR="000712D4">
        <w:rPr>
          <w:rFonts w:ascii="Arial" w:hAnsi="Arial"/>
          <w:sz w:val="22"/>
        </w:rPr>
        <w:t xml:space="preserve"> In addition</w:t>
      </w:r>
      <w:r w:rsidR="00271236">
        <w:rPr>
          <w:rFonts w:ascii="Arial" w:hAnsi="Arial"/>
          <w:sz w:val="22"/>
        </w:rPr>
        <w:t>, Cal TF documented several process and structural inefficiencies in Calif</w:t>
      </w:r>
      <w:r w:rsidR="00077CE4">
        <w:rPr>
          <w:rFonts w:ascii="Arial" w:hAnsi="Arial"/>
          <w:sz w:val="22"/>
        </w:rPr>
        <w:t>ornia’s current measure review, updating and maintenance processes and tools</w:t>
      </w:r>
      <w:r w:rsidR="00271236">
        <w:rPr>
          <w:rFonts w:ascii="Arial" w:hAnsi="Arial"/>
          <w:sz w:val="22"/>
        </w:rPr>
        <w:t>; this work led to th</w:t>
      </w:r>
      <w:r w:rsidR="001769D8">
        <w:rPr>
          <w:rFonts w:ascii="Arial" w:hAnsi="Arial"/>
          <w:sz w:val="22"/>
        </w:rPr>
        <w:t>e Cal TF’s</w:t>
      </w:r>
      <w:r w:rsidR="00271236">
        <w:rPr>
          <w:rFonts w:ascii="Arial" w:hAnsi="Arial"/>
          <w:sz w:val="22"/>
        </w:rPr>
        <w:t xml:space="preserve"> Electronic Technical Reference Manual proposal. </w:t>
      </w:r>
    </w:p>
    <w:p w14:paraId="67C77AC6" w14:textId="77777777" w:rsidR="00271236" w:rsidRPr="00271236" w:rsidRDefault="00271236" w:rsidP="00854683">
      <w:pPr>
        <w:spacing w:after="200"/>
        <w:jc w:val="both"/>
        <w:rPr>
          <w:rFonts w:ascii="Arial" w:hAnsi="Arial"/>
          <w:b/>
          <w:sz w:val="22"/>
        </w:rPr>
      </w:pPr>
      <w:r>
        <w:rPr>
          <w:rFonts w:ascii="Arial" w:hAnsi="Arial"/>
          <w:b/>
          <w:sz w:val="22"/>
        </w:rPr>
        <w:t>Cal TF’s</w:t>
      </w:r>
      <w:r w:rsidRPr="00271236">
        <w:rPr>
          <w:rFonts w:ascii="Arial" w:hAnsi="Arial"/>
          <w:b/>
          <w:sz w:val="22"/>
        </w:rPr>
        <w:t xml:space="preserve"> Electronic Technical Reference Manual </w:t>
      </w:r>
      <w:r>
        <w:rPr>
          <w:rFonts w:ascii="Arial" w:hAnsi="Arial"/>
          <w:b/>
          <w:sz w:val="22"/>
        </w:rPr>
        <w:t>(eTRM)</w:t>
      </w:r>
    </w:p>
    <w:p w14:paraId="6ABDE9C0" w14:textId="203610A7" w:rsidR="00B37446" w:rsidRDefault="00774819" w:rsidP="00854683">
      <w:pPr>
        <w:spacing w:after="200"/>
        <w:jc w:val="both"/>
        <w:rPr>
          <w:rFonts w:ascii="Arial" w:hAnsi="Arial" w:cs="Arial"/>
          <w:sz w:val="22"/>
        </w:rPr>
      </w:pPr>
      <w:r>
        <w:rPr>
          <w:rFonts w:ascii="Arial" w:hAnsi="Arial" w:cs="Arial"/>
          <w:sz w:val="22"/>
        </w:rPr>
        <w:t xml:space="preserve">In 2017, </w:t>
      </w:r>
      <w:r w:rsidR="000712D4">
        <w:rPr>
          <w:rFonts w:ascii="Arial" w:hAnsi="Arial" w:cs="Arial"/>
          <w:sz w:val="22"/>
        </w:rPr>
        <w:t xml:space="preserve">Cal TF launched a project </w:t>
      </w:r>
      <w:r w:rsidR="00566061">
        <w:rPr>
          <w:rFonts w:ascii="Arial" w:hAnsi="Arial" w:cs="Arial"/>
          <w:sz w:val="22"/>
        </w:rPr>
        <w:t xml:space="preserve">to develop </w:t>
      </w:r>
      <w:r w:rsidR="00E8639C" w:rsidRPr="00E8639C">
        <w:rPr>
          <w:rFonts w:ascii="Arial" w:hAnsi="Arial" w:cs="Arial"/>
          <w:sz w:val="22"/>
        </w:rPr>
        <w:t>a new statewide electronic Technical Reference Manual (</w:t>
      </w:r>
      <w:r w:rsidR="000712D4">
        <w:rPr>
          <w:rFonts w:ascii="Arial" w:hAnsi="Arial" w:cs="Arial"/>
          <w:sz w:val="22"/>
        </w:rPr>
        <w:t>e</w:t>
      </w:r>
      <w:r w:rsidR="00E8639C" w:rsidRPr="00E8639C">
        <w:rPr>
          <w:rFonts w:ascii="Arial" w:hAnsi="Arial" w:cs="Arial"/>
          <w:sz w:val="22"/>
        </w:rPr>
        <w:t>TRM) t</w:t>
      </w:r>
      <w:r w:rsidR="00566061">
        <w:rPr>
          <w:rFonts w:ascii="Arial" w:hAnsi="Arial" w:cs="Arial"/>
          <w:sz w:val="22"/>
        </w:rPr>
        <w:t>o</w:t>
      </w:r>
      <w:r w:rsidR="00E8639C" w:rsidRPr="00E8639C">
        <w:rPr>
          <w:rFonts w:ascii="Arial" w:hAnsi="Arial" w:cs="Arial"/>
          <w:sz w:val="22"/>
        </w:rPr>
        <w:t xml:space="preserve"> host all</w:t>
      </w:r>
      <w:r w:rsidR="000712D4">
        <w:rPr>
          <w:rFonts w:ascii="Arial" w:hAnsi="Arial" w:cs="Arial"/>
          <w:sz w:val="22"/>
        </w:rPr>
        <w:t xml:space="preserve"> California deemed</w:t>
      </w:r>
      <w:r w:rsidR="00E8639C" w:rsidRPr="00E8639C">
        <w:rPr>
          <w:rFonts w:ascii="Arial" w:hAnsi="Arial" w:cs="Arial"/>
          <w:sz w:val="22"/>
        </w:rPr>
        <w:t xml:space="preserve"> measures and the associated documentation for each assumption and parameter in a s</w:t>
      </w:r>
      <w:r w:rsidR="00A76AFA">
        <w:rPr>
          <w:rFonts w:ascii="Arial" w:hAnsi="Arial" w:cs="Arial"/>
          <w:sz w:val="22"/>
        </w:rPr>
        <w:t xml:space="preserve">ingle repository. </w:t>
      </w:r>
      <w:r>
        <w:rPr>
          <w:rFonts w:ascii="Arial" w:hAnsi="Arial" w:cs="Arial"/>
          <w:sz w:val="22"/>
        </w:rPr>
        <w:t>We also developed c</w:t>
      </w:r>
      <w:r w:rsidR="00E8639C" w:rsidRPr="00B37446">
        <w:rPr>
          <w:rFonts w:ascii="Arial" w:hAnsi="Arial" w:cs="Arial"/>
          <w:sz w:val="22"/>
        </w:rPr>
        <w:t xml:space="preserve">lear, easily applied guidelines for measure development to ensure that all measures meet the same standards for rigor and accuracy. </w:t>
      </w:r>
      <w:r w:rsidR="00B4122E">
        <w:rPr>
          <w:rFonts w:ascii="Arial" w:hAnsi="Arial" w:cs="Arial"/>
          <w:sz w:val="22"/>
        </w:rPr>
        <w:t>Concurrently</w:t>
      </w:r>
      <w:r w:rsidR="00566061">
        <w:rPr>
          <w:rFonts w:ascii="Arial" w:hAnsi="Arial" w:cs="Arial"/>
          <w:sz w:val="22"/>
        </w:rPr>
        <w:t xml:space="preserve">, Cal TF undertook an effort to consolidate </w:t>
      </w:r>
      <w:r w:rsidR="008673BF">
        <w:rPr>
          <w:rFonts w:ascii="Arial" w:hAnsi="Arial" w:cs="Arial"/>
          <w:sz w:val="22"/>
        </w:rPr>
        <w:t>i</w:t>
      </w:r>
      <w:r w:rsidR="00566061">
        <w:rPr>
          <w:rFonts w:ascii="Arial" w:hAnsi="Arial" w:cs="Arial"/>
          <w:sz w:val="22"/>
        </w:rPr>
        <w:t xml:space="preserve">ndividual IOU workpapers into </w:t>
      </w:r>
      <w:r w:rsidR="008673BF">
        <w:rPr>
          <w:rFonts w:ascii="Arial" w:hAnsi="Arial" w:cs="Arial"/>
          <w:sz w:val="22"/>
        </w:rPr>
        <w:t xml:space="preserve">approximately 150 </w:t>
      </w:r>
      <w:r w:rsidR="00566061">
        <w:rPr>
          <w:rFonts w:ascii="Arial" w:hAnsi="Arial" w:cs="Arial"/>
          <w:sz w:val="22"/>
        </w:rPr>
        <w:t xml:space="preserve">single, statewide consistent measures.  The eTRM was launched in January 2019 and will be populated </w:t>
      </w:r>
      <w:r w:rsidR="007710E6">
        <w:rPr>
          <w:rFonts w:ascii="Arial" w:hAnsi="Arial" w:cs="Arial"/>
          <w:sz w:val="22"/>
        </w:rPr>
        <w:t>after</w:t>
      </w:r>
      <w:r w:rsidR="00566061">
        <w:rPr>
          <w:rFonts w:ascii="Arial" w:hAnsi="Arial" w:cs="Arial"/>
          <w:sz w:val="22"/>
        </w:rPr>
        <w:t xml:space="preserve"> the consolidated measures are approved by the CPUC.</w:t>
      </w:r>
    </w:p>
    <w:p w14:paraId="042DAD50" w14:textId="77777777" w:rsidR="000B26FF" w:rsidRDefault="00854683" w:rsidP="000B26FF">
      <w:pPr>
        <w:rPr>
          <w:rFonts w:ascii="Arial" w:hAnsi="Arial" w:cs="Arial"/>
          <w:sz w:val="22"/>
        </w:rPr>
      </w:pPr>
      <w:r>
        <w:rPr>
          <w:rFonts w:ascii="Arial" w:hAnsi="Arial"/>
          <w:b/>
          <w:sz w:val="22"/>
        </w:rPr>
        <w:t xml:space="preserve">D. </w:t>
      </w:r>
      <w:r w:rsidR="005C488C">
        <w:rPr>
          <w:rFonts w:ascii="Arial" w:hAnsi="Arial"/>
          <w:b/>
          <w:sz w:val="22"/>
        </w:rPr>
        <w:t>TF Member Work Duties and Time Commitments</w:t>
      </w:r>
    </w:p>
    <w:p w14:paraId="675E8B1C" w14:textId="77777777" w:rsidR="000B26FF" w:rsidRPr="000B26FF" w:rsidRDefault="000B26FF" w:rsidP="000B26FF">
      <w:pPr>
        <w:rPr>
          <w:rFonts w:ascii="Arial" w:hAnsi="Arial" w:cs="Arial"/>
          <w:sz w:val="22"/>
        </w:rPr>
      </w:pPr>
    </w:p>
    <w:p w14:paraId="310BA217" w14:textId="7E9E0E9C" w:rsidR="000712D4" w:rsidRDefault="00EF4511" w:rsidP="005C488C">
      <w:pPr>
        <w:spacing w:after="200"/>
        <w:jc w:val="both"/>
        <w:rPr>
          <w:rFonts w:ascii="Arial" w:hAnsi="Arial"/>
          <w:sz w:val="22"/>
        </w:rPr>
      </w:pPr>
      <w:r>
        <w:rPr>
          <w:rFonts w:ascii="Arial" w:hAnsi="Arial"/>
          <w:sz w:val="22"/>
        </w:rPr>
        <w:t xml:space="preserve">Cal TF </w:t>
      </w:r>
      <w:r w:rsidR="000712D4">
        <w:rPr>
          <w:rFonts w:ascii="Arial" w:hAnsi="Arial"/>
          <w:sz w:val="22"/>
        </w:rPr>
        <w:t>Members will be asked to review, comment and affirm technical work product in three areas:</w:t>
      </w:r>
    </w:p>
    <w:p w14:paraId="32D90CA6" w14:textId="2A87E710" w:rsidR="00024F01" w:rsidRPr="009330A2" w:rsidRDefault="00024F01" w:rsidP="00024F01">
      <w:pPr>
        <w:pStyle w:val="ListParagraph"/>
        <w:numPr>
          <w:ilvl w:val="0"/>
          <w:numId w:val="17"/>
        </w:numPr>
        <w:spacing w:after="200"/>
        <w:jc w:val="both"/>
        <w:rPr>
          <w:rFonts w:ascii="Arial" w:hAnsi="Arial"/>
          <w:sz w:val="22"/>
        </w:rPr>
      </w:pPr>
      <w:r w:rsidRPr="00EF4511">
        <w:rPr>
          <w:rFonts w:ascii="Arial" w:hAnsi="Arial"/>
          <w:sz w:val="22"/>
          <w:u w:val="single"/>
        </w:rPr>
        <w:t>Subcommittees</w:t>
      </w:r>
      <w:r>
        <w:rPr>
          <w:rFonts w:ascii="Arial" w:hAnsi="Arial"/>
          <w:sz w:val="22"/>
        </w:rPr>
        <w:t xml:space="preserve"> – Cal TF members will form subcommittees (coordinated by Cal TF staff) to investigate and advise on various issues of interest.  For 2019, Cal TF members have identified 12 to 14 high-priority issues to </w:t>
      </w:r>
      <w:r w:rsidR="009A488F">
        <w:rPr>
          <w:rFonts w:ascii="Arial" w:hAnsi="Arial"/>
          <w:sz w:val="22"/>
        </w:rPr>
        <w:t>address from the statewide measure consolidation process</w:t>
      </w:r>
      <w:r>
        <w:rPr>
          <w:rFonts w:ascii="Arial" w:hAnsi="Arial"/>
          <w:sz w:val="22"/>
        </w:rPr>
        <w:t xml:space="preserve">. Subcommittees will be formed to discuss </w:t>
      </w:r>
      <w:r w:rsidR="00EF4511">
        <w:rPr>
          <w:rFonts w:ascii="Arial" w:hAnsi="Arial"/>
          <w:sz w:val="22"/>
        </w:rPr>
        <w:t xml:space="preserve">many of </w:t>
      </w:r>
      <w:r>
        <w:rPr>
          <w:rFonts w:ascii="Arial" w:hAnsi="Arial"/>
          <w:sz w:val="22"/>
        </w:rPr>
        <w:t xml:space="preserve">these issues and devise a path towards resolution.  Resolutions may be for the development of a Technical Position Paper, conducting analysis to support policy changes, or updating measure workpapers. </w:t>
      </w:r>
    </w:p>
    <w:p w14:paraId="0DF86B77" w14:textId="0E3F70DA" w:rsidR="00024F01" w:rsidRPr="000712D4" w:rsidRDefault="00024F01" w:rsidP="00024F01">
      <w:pPr>
        <w:pStyle w:val="ListParagraph"/>
        <w:numPr>
          <w:ilvl w:val="0"/>
          <w:numId w:val="17"/>
        </w:numPr>
        <w:spacing w:after="200"/>
        <w:jc w:val="both"/>
        <w:rPr>
          <w:rFonts w:ascii="Arial" w:hAnsi="Arial"/>
          <w:sz w:val="22"/>
        </w:rPr>
      </w:pPr>
      <w:r>
        <w:rPr>
          <w:rFonts w:ascii="Arial" w:hAnsi="Arial"/>
          <w:sz w:val="22"/>
          <w:u w:val="single"/>
        </w:rPr>
        <w:t>Technical Position Papers</w:t>
      </w:r>
      <w:r>
        <w:rPr>
          <w:rFonts w:ascii="Arial" w:hAnsi="Arial"/>
          <w:sz w:val="22"/>
        </w:rPr>
        <w:t xml:space="preserve"> – Cal TF Staff will develop “Technical Position Papers” (TPP) on topics related to Cal TF’s work.  TPPs help ensure that Cal TF addresses technical issues that recur over time in consistent and analytically sound ways.    </w:t>
      </w:r>
    </w:p>
    <w:p w14:paraId="507A4F8E" w14:textId="26809977" w:rsidR="00A31423" w:rsidRPr="00134A4F" w:rsidRDefault="00A31423" w:rsidP="00134A4F">
      <w:pPr>
        <w:pStyle w:val="ListParagraph"/>
        <w:numPr>
          <w:ilvl w:val="0"/>
          <w:numId w:val="17"/>
        </w:numPr>
        <w:spacing w:after="200"/>
        <w:jc w:val="both"/>
        <w:rPr>
          <w:rFonts w:ascii="Arial" w:hAnsi="Arial"/>
          <w:sz w:val="22"/>
        </w:rPr>
      </w:pPr>
      <w:r w:rsidRPr="00134A4F">
        <w:rPr>
          <w:rFonts w:ascii="Arial" w:hAnsi="Arial"/>
          <w:sz w:val="22"/>
          <w:u w:val="single"/>
        </w:rPr>
        <w:t>New Measures</w:t>
      </w:r>
      <w:r w:rsidRPr="00134A4F">
        <w:rPr>
          <w:rFonts w:ascii="Arial" w:hAnsi="Arial"/>
          <w:sz w:val="22"/>
        </w:rPr>
        <w:t xml:space="preserve"> – Cal TF will review</w:t>
      </w:r>
      <w:r w:rsidR="00566061">
        <w:rPr>
          <w:rFonts w:ascii="Arial" w:hAnsi="Arial"/>
          <w:sz w:val="22"/>
        </w:rPr>
        <w:t xml:space="preserve"> any</w:t>
      </w:r>
      <w:r w:rsidRPr="00134A4F">
        <w:rPr>
          <w:rFonts w:ascii="Arial" w:hAnsi="Arial"/>
          <w:sz w:val="22"/>
        </w:rPr>
        <w:t xml:space="preserve"> new measures</w:t>
      </w:r>
      <w:r w:rsidR="00566061">
        <w:rPr>
          <w:rFonts w:ascii="Arial" w:hAnsi="Arial"/>
          <w:sz w:val="22"/>
        </w:rPr>
        <w:t xml:space="preserve"> submitted by the IOUs or implementers</w:t>
      </w:r>
      <w:r w:rsidR="009C64BB">
        <w:rPr>
          <w:rFonts w:ascii="Arial" w:hAnsi="Arial"/>
          <w:sz w:val="22"/>
        </w:rPr>
        <w:t xml:space="preserve"> to the Cal TF</w:t>
      </w:r>
      <w:r w:rsidRPr="00134A4F">
        <w:rPr>
          <w:rFonts w:ascii="Arial" w:hAnsi="Arial"/>
          <w:sz w:val="22"/>
        </w:rPr>
        <w:t xml:space="preserve">.  </w:t>
      </w:r>
      <w:r w:rsidR="00134A4F" w:rsidRPr="00134A4F">
        <w:rPr>
          <w:rFonts w:ascii="Arial" w:hAnsi="Arial"/>
          <w:sz w:val="22"/>
        </w:rPr>
        <w:t>TF Members will review, comment on and seek to reach consensus, where possible, on energy efficiency measure-level savings and</w:t>
      </w:r>
      <w:r w:rsidR="00134A4F">
        <w:rPr>
          <w:rFonts w:ascii="Arial" w:hAnsi="Arial"/>
          <w:sz w:val="22"/>
        </w:rPr>
        <w:t xml:space="preserve"> other measure-level parameters.  </w:t>
      </w:r>
      <w:r w:rsidR="00134A4F" w:rsidRPr="00134A4F">
        <w:rPr>
          <w:rFonts w:ascii="Arial" w:hAnsi="Arial"/>
          <w:sz w:val="22"/>
        </w:rPr>
        <w:t>The measure-level parameters can include energy and peak demand impacts, expected useful lives, net-to-gross ratios, incremental costs, and data sources and/or methodologies.</w:t>
      </w:r>
    </w:p>
    <w:p w14:paraId="7A6B725A" w14:textId="44D88459" w:rsidR="00024F01" w:rsidRDefault="00024F01" w:rsidP="00024F01">
      <w:pPr>
        <w:pStyle w:val="ListParagraph"/>
        <w:numPr>
          <w:ilvl w:val="0"/>
          <w:numId w:val="17"/>
        </w:numPr>
        <w:spacing w:after="200"/>
        <w:jc w:val="both"/>
        <w:rPr>
          <w:rFonts w:ascii="Arial" w:hAnsi="Arial"/>
          <w:sz w:val="22"/>
        </w:rPr>
      </w:pPr>
      <w:r w:rsidRPr="00A31423">
        <w:rPr>
          <w:rFonts w:ascii="Arial" w:hAnsi="Arial"/>
          <w:sz w:val="22"/>
          <w:u w:val="single"/>
        </w:rPr>
        <w:t>Consolidated Measures</w:t>
      </w:r>
      <w:r>
        <w:rPr>
          <w:rFonts w:ascii="Arial" w:hAnsi="Arial"/>
          <w:sz w:val="22"/>
        </w:rPr>
        <w:t xml:space="preserve"> – </w:t>
      </w:r>
      <w:r w:rsidR="00987477">
        <w:rPr>
          <w:rFonts w:ascii="Arial" w:hAnsi="Arial"/>
          <w:sz w:val="22"/>
        </w:rPr>
        <w:t>If</w:t>
      </w:r>
      <w:r>
        <w:rPr>
          <w:rFonts w:ascii="Arial" w:hAnsi="Arial"/>
          <w:sz w:val="22"/>
        </w:rPr>
        <w:t xml:space="preserve"> new measures are developed by</w:t>
      </w:r>
      <w:r w:rsidR="00987477">
        <w:rPr>
          <w:rFonts w:ascii="Arial" w:hAnsi="Arial"/>
          <w:sz w:val="22"/>
        </w:rPr>
        <w:t xml:space="preserve"> third-party implementers</w:t>
      </w:r>
      <w:r>
        <w:rPr>
          <w:rFonts w:ascii="Arial" w:hAnsi="Arial"/>
          <w:sz w:val="22"/>
        </w:rPr>
        <w:t xml:space="preserve"> </w:t>
      </w:r>
      <w:r w:rsidR="00987477">
        <w:rPr>
          <w:rFonts w:ascii="Arial" w:hAnsi="Arial"/>
          <w:sz w:val="22"/>
        </w:rPr>
        <w:t xml:space="preserve">that only cover </w:t>
      </w:r>
      <w:r>
        <w:rPr>
          <w:rFonts w:ascii="Arial" w:hAnsi="Arial"/>
          <w:sz w:val="22"/>
        </w:rPr>
        <w:t>individual IOU</w:t>
      </w:r>
      <w:r w:rsidR="00987477">
        <w:rPr>
          <w:rFonts w:ascii="Arial" w:hAnsi="Arial"/>
          <w:sz w:val="22"/>
        </w:rPr>
        <w:t xml:space="preserve"> </w:t>
      </w:r>
      <w:r>
        <w:rPr>
          <w:rFonts w:ascii="Arial" w:hAnsi="Arial"/>
          <w:sz w:val="22"/>
        </w:rPr>
        <w:t>s</w:t>
      </w:r>
      <w:r w:rsidR="00987477">
        <w:rPr>
          <w:rFonts w:ascii="Arial" w:hAnsi="Arial"/>
          <w:sz w:val="22"/>
        </w:rPr>
        <w:t>ervice territories</w:t>
      </w:r>
      <w:r>
        <w:rPr>
          <w:rFonts w:ascii="Arial" w:hAnsi="Arial"/>
          <w:sz w:val="22"/>
        </w:rPr>
        <w:t xml:space="preserve">, the Cal TF will undertake a process to consolidate these measures into a single, statewide-applicable measure prior to placement in the eTRM.   Cal TF staff will review the measures, then solicit Cal TF feedback and affirmation on how to address and resolve differences prior to placement of the measure in the eTRM.  </w:t>
      </w:r>
    </w:p>
    <w:p w14:paraId="73121ECB" w14:textId="2F47216D" w:rsidR="005C488C" w:rsidRPr="005C488C" w:rsidRDefault="005C488C" w:rsidP="005C488C">
      <w:pPr>
        <w:spacing w:after="200"/>
        <w:jc w:val="both"/>
        <w:rPr>
          <w:rFonts w:ascii="Arial" w:hAnsi="Arial"/>
          <w:sz w:val="22"/>
        </w:rPr>
      </w:pPr>
      <w:r w:rsidRPr="005C488C">
        <w:rPr>
          <w:rFonts w:ascii="Arial" w:hAnsi="Arial"/>
          <w:sz w:val="22"/>
        </w:rPr>
        <w:t xml:space="preserve">TF Members will be expected to review and comment on technical information and participate in a monthly day-long meeting to discuss and resolve, through consensus decision-making, measure-level energy savings and other relevant </w:t>
      </w:r>
      <w:r w:rsidRPr="005C488C">
        <w:rPr>
          <w:rFonts w:ascii="Arial" w:hAnsi="Arial"/>
          <w:sz w:val="22"/>
        </w:rPr>
        <w:t xml:space="preserve">measure parameters. </w:t>
      </w:r>
      <w:r w:rsidR="00262129">
        <w:rPr>
          <w:rFonts w:ascii="Arial" w:hAnsi="Arial"/>
          <w:sz w:val="22"/>
        </w:rPr>
        <w:t>New TF members are also expected to participate in a two-hour, web-based training in preparation for their first meeting</w:t>
      </w:r>
      <w:r w:rsidR="00134A4F">
        <w:rPr>
          <w:rFonts w:ascii="Arial" w:hAnsi="Arial"/>
          <w:sz w:val="22"/>
        </w:rPr>
        <w:t xml:space="preserve">, which would likely be in </w:t>
      </w:r>
      <w:r w:rsidR="00D04CAA">
        <w:rPr>
          <w:rFonts w:ascii="Arial" w:hAnsi="Arial"/>
          <w:sz w:val="22"/>
        </w:rPr>
        <w:t>August</w:t>
      </w:r>
      <w:r w:rsidR="00134A4F">
        <w:rPr>
          <w:rFonts w:ascii="Arial" w:hAnsi="Arial"/>
          <w:sz w:val="22"/>
        </w:rPr>
        <w:t xml:space="preserve"> 201</w:t>
      </w:r>
      <w:r w:rsidR="009D1BDB">
        <w:rPr>
          <w:rFonts w:ascii="Arial" w:hAnsi="Arial"/>
          <w:sz w:val="22"/>
        </w:rPr>
        <w:t>9</w:t>
      </w:r>
      <w:r w:rsidR="00134A4F">
        <w:rPr>
          <w:rFonts w:ascii="Arial" w:hAnsi="Arial"/>
          <w:sz w:val="22"/>
        </w:rPr>
        <w:t xml:space="preserve">.  </w:t>
      </w:r>
    </w:p>
    <w:p w14:paraId="19345A0B" w14:textId="77777777" w:rsidR="005C488C" w:rsidRPr="005C488C" w:rsidRDefault="005C488C" w:rsidP="005C488C">
      <w:pPr>
        <w:spacing w:after="200"/>
        <w:jc w:val="both"/>
        <w:rPr>
          <w:rFonts w:ascii="Arial" w:hAnsi="Arial"/>
          <w:sz w:val="22"/>
        </w:rPr>
      </w:pPr>
      <w:r>
        <w:rPr>
          <w:rFonts w:ascii="Arial" w:hAnsi="Arial"/>
          <w:sz w:val="22"/>
        </w:rPr>
        <w:t xml:space="preserve">TF </w:t>
      </w:r>
      <w:r w:rsidR="008E48C7">
        <w:rPr>
          <w:rFonts w:ascii="Arial" w:hAnsi="Arial"/>
          <w:sz w:val="22"/>
        </w:rPr>
        <w:t>Member time commitment is expected</w:t>
      </w:r>
      <w:r w:rsidRPr="005C488C">
        <w:rPr>
          <w:rFonts w:ascii="Arial" w:hAnsi="Arial"/>
          <w:sz w:val="22"/>
        </w:rPr>
        <w:t xml:space="preserve"> to be the following:</w:t>
      </w:r>
    </w:p>
    <w:p w14:paraId="086F1B10" w14:textId="22A9AB54" w:rsidR="00B6022B" w:rsidRDefault="000215DB" w:rsidP="005C488C">
      <w:pPr>
        <w:pStyle w:val="ListParagraph"/>
        <w:numPr>
          <w:ilvl w:val="0"/>
          <w:numId w:val="6"/>
        </w:numPr>
        <w:spacing w:after="200"/>
        <w:jc w:val="both"/>
        <w:rPr>
          <w:rFonts w:ascii="Arial" w:hAnsi="Arial"/>
          <w:sz w:val="22"/>
        </w:rPr>
      </w:pPr>
      <w:r w:rsidRPr="000215DB">
        <w:rPr>
          <w:rFonts w:ascii="Arial" w:hAnsi="Arial"/>
          <w:sz w:val="22"/>
          <w:u w:val="single"/>
        </w:rPr>
        <w:t>Attend Meetings</w:t>
      </w:r>
      <w:r w:rsidR="00B6022B">
        <w:rPr>
          <w:rFonts w:ascii="Arial" w:hAnsi="Arial"/>
          <w:sz w:val="22"/>
        </w:rPr>
        <w:t>:</w:t>
      </w:r>
    </w:p>
    <w:p w14:paraId="4A3F47F7" w14:textId="1DF808B3" w:rsidR="001A1282" w:rsidRDefault="00F949A7">
      <w:pPr>
        <w:pStyle w:val="ListParagraph"/>
        <w:spacing w:after="200"/>
        <w:ind w:left="1080"/>
        <w:jc w:val="both"/>
        <w:rPr>
          <w:rFonts w:ascii="Arial" w:hAnsi="Arial"/>
          <w:sz w:val="22"/>
        </w:rPr>
      </w:pPr>
      <w:r>
        <w:rPr>
          <w:rFonts w:ascii="Arial" w:hAnsi="Arial"/>
          <w:sz w:val="22"/>
        </w:rPr>
        <w:t>In</w:t>
      </w:r>
      <w:r w:rsidR="00807051">
        <w:rPr>
          <w:rFonts w:ascii="Arial" w:hAnsi="Arial"/>
          <w:sz w:val="22"/>
        </w:rPr>
        <w:t xml:space="preserve"> 201</w:t>
      </w:r>
      <w:r w:rsidR="009D1BDB">
        <w:rPr>
          <w:rFonts w:ascii="Arial" w:hAnsi="Arial"/>
          <w:sz w:val="22"/>
        </w:rPr>
        <w:t>9</w:t>
      </w:r>
      <w:r w:rsidR="00807051">
        <w:rPr>
          <w:rFonts w:ascii="Arial" w:hAnsi="Arial"/>
          <w:sz w:val="22"/>
        </w:rPr>
        <w:t xml:space="preserve">, </w:t>
      </w:r>
      <w:r>
        <w:rPr>
          <w:rFonts w:ascii="Arial" w:hAnsi="Arial"/>
          <w:sz w:val="22"/>
        </w:rPr>
        <w:t xml:space="preserve">the Cal TF will </w:t>
      </w:r>
      <w:r w:rsidR="00957EA3">
        <w:rPr>
          <w:rFonts w:ascii="Arial" w:hAnsi="Arial"/>
          <w:sz w:val="22"/>
        </w:rPr>
        <w:t xml:space="preserve">meet monthly with the exception of </w:t>
      </w:r>
      <w:r w:rsidR="00D549AC">
        <w:rPr>
          <w:rFonts w:ascii="Arial" w:hAnsi="Arial"/>
          <w:sz w:val="22"/>
        </w:rPr>
        <w:t xml:space="preserve">June and </w:t>
      </w:r>
      <w:r w:rsidR="001B153F">
        <w:rPr>
          <w:rFonts w:ascii="Arial" w:hAnsi="Arial"/>
          <w:sz w:val="22"/>
        </w:rPr>
        <w:t>August</w:t>
      </w:r>
      <w:r w:rsidR="00957EA3">
        <w:rPr>
          <w:rFonts w:ascii="Arial" w:hAnsi="Arial"/>
          <w:sz w:val="22"/>
        </w:rPr>
        <w:t>, 201</w:t>
      </w:r>
      <w:r w:rsidR="009D1BDB">
        <w:rPr>
          <w:rFonts w:ascii="Arial" w:hAnsi="Arial"/>
          <w:sz w:val="22"/>
        </w:rPr>
        <w:t>9</w:t>
      </w:r>
      <w:r w:rsidR="00957EA3">
        <w:rPr>
          <w:rFonts w:ascii="Arial" w:hAnsi="Arial"/>
          <w:sz w:val="22"/>
        </w:rPr>
        <w:t>.</w:t>
      </w:r>
      <w:r w:rsidR="00D549AC">
        <w:rPr>
          <w:rStyle w:val="FootnoteReference"/>
          <w:rFonts w:ascii="Arial" w:hAnsi="Arial"/>
          <w:sz w:val="22"/>
        </w:rPr>
        <w:footnoteReference w:id="1"/>
      </w:r>
      <w:r w:rsidR="00957EA3">
        <w:rPr>
          <w:rFonts w:ascii="Arial" w:hAnsi="Arial"/>
          <w:sz w:val="22"/>
        </w:rPr>
        <w:t xml:space="preserve"> </w:t>
      </w:r>
      <w:r w:rsidR="00130D35">
        <w:rPr>
          <w:rFonts w:ascii="Arial" w:hAnsi="Arial"/>
          <w:sz w:val="22"/>
        </w:rPr>
        <w:t xml:space="preserve">Included for reference is Attachment </w:t>
      </w:r>
      <w:r w:rsidR="00155922">
        <w:rPr>
          <w:rFonts w:ascii="Arial" w:hAnsi="Arial"/>
          <w:sz w:val="22"/>
        </w:rPr>
        <w:t>C</w:t>
      </w:r>
      <w:r w:rsidR="00130D35">
        <w:rPr>
          <w:rFonts w:ascii="Arial" w:hAnsi="Arial"/>
          <w:sz w:val="22"/>
        </w:rPr>
        <w:t>: 201</w:t>
      </w:r>
      <w:r w:rsidR="009D1BDB">
        <w:rPr>
          <w:rFonts w:ascii="Arial" w:hAnsi="Arial"/>
          <w:sz w:val="22"/>
        </w:rPr>
        <w:t>9</w:t>
      </w:r>
      <w:r w:rsidR="00130D35">
        <w:rPr>
          <w:rFonts w:ascii="Arial" w:hAnsi="Arial"/>
          <w:sz w:val="22"/>
        </w:rPr>
        <w:t xml:space="preserve"> Cal TF Meeting Schedule.</w:t>
      </w:r>
      <w:r w:rsidR="00D227EC">
        <w:rPr>
          <w:rFonts w:ascii="Arial" w:hAnsi="Arial"/>
          <w:sz w:val="22"/>
        </w:rPr>
        <w:t xml:space="preserve"> </w:t>
      </w:r>
      <w:r w:rsidR="001A1282">
        <w:rPr>
          <w:rFonts w:ascii="Arial" w:hAnsi="Arial"/>
          <w:sz w:val="22"/>
        </w:rPr>
        <w:t xml:space="preserve">Beyond 2019, the meeting </w:t>
      </w:r>
      <w:r w:rsidR="00944FD8">
        <w:rPr>
          <w:rFonts w:ascii="Arial" w:hAnsi="Arial"/>
          <w:sz w:val="22"/>
        </w:rPr>
        <w:t>frequency</w:t>
      </w:r>
      <w:r w:rsidR="001A1282">
        <w:rPr>
          <w:rFonts w:ascii="Arial" w:hAnsi="Arial"/>
          <w:sz w:val="22"/>
        </w:rPr>
        <w:t xml:space="preserve"> will </w:t>
      </w:r>
      <w:r w:rsidR="006A7C9E">
        <w:rPr>
          <w:rFonts w:ascii="Arial" w:hAnsi="Arial"/>
          <w:sz w:val="22"/>
        </w:rPr>
        <w:t xml:space="preserve">be subject to </w:t>
      </w:r>
      <w:r w:rsidR="001A1282">
        <w:rPr>
          <w:rFonts w:ascii="Arial" w:hAnsi="Arial"/>
          <w:sz w:val="22"/>
        </w:rPr>
        <w:t xml:space="preserve">change to adapt to accommodate the Cal TF’s function and workload.  </w:t>
      </w:r>
      <w:r w:rsidR="00944FD8">
        <w:rPr>
          <w:rFonts w:ascii="Arial" w:hAnsi="Arial"/>
          <w:sz w:val="22"/>
        </w:rPr>
        <w:t>For instance, i</w:t>
      </w:r>
      <w:r w:rsidR="001A1282">
        <w:rPr>
          <w:rFonts w:ascii="Arial" w:hAnsi="Arial"/>
          <w:sz w:val="22"/>
        </w:rPr>
        <w:t xml:space="preserve">n-person meetings </w:t>
      </w:r>
      <w:r w:rsidR="00944FD8">
        <w:rPr>
          <w:rFonts w:ascii="Arial" w:hAnsi="Arial"/>
          <w:sz w:val="22"/>
        </w:rPr>
        <w:t>may</w:t>
      </w:r>
      <w:r w:rsidR="001A1282">
        <w:rPr>
          <w:rFonts w:ascii="Arial" w:hAnsi="Arial"/>
          <w:sz w:val="22"/>
        </w:rPr>
        <w:t xml:space="preserve"> be held every other mont</w:t>
      </w:r>
      <w:r w:rsidR="00944FD8">
        <w:rPr>
          <w:rFonts w:ascii="Arial" w:hAnsi="Arial"/>
          <w:sz w:val="22"/>
        </w:rPr>
        <w:t>h if the</w:t>
      </w:r>
      <w:r w:rsidR="001A1282">
        <w:rPr>
          <w:rFonts w:ascii="Arial" w:hAnsi="Arial"/>
          <w:sz w:val="22"/>
        </w:rPr>
        <w:t xml:space="preserve"> Cal TF perform</w:t>
      </w:r>
      <w:r w:rsidR="00944FD8">
        <w:rPr>
          <w:rFonts w:ascii="Arial" w:hAnsi="Arial"/>
          <w:sz w:val="22"/>
        </w:rPr>
        <w:t>s</w:t>
      </w:r>
      <w:r w:rsidR="001A1282">
        <w:rPr>
          <w:rFonts w:ascii="Arial" w:hAnsi="Arial"/>
          <w:sz w:val="22"/>
        </w:rPr>
        <w:t xml:space="preserve"> more work through subcommittees, which meet via telephone.</w:t>
      </w:r>
    </w:p>
    <w:p w14:paraId="5E16A6FF" w14:textId="77777777" w:rsidR="001A1282" w:rsidRDefault="001A1282">
      <w:pPr>
        <w:pStyle w:val="ListParagraph"/>
        <w:spacing w:after="200"/>
        <w:ind w:left="1080"/>
        <w:jc w:val="both"/>
        <w:rPr>
          <w:rFonts w:ascii="Arial" w:hAnsi="Arial"/>
          <w:sz w:val="22"/>
        </w:rPr>
      </w:pPr>
    </w:p>
    <w:p w14:paraId="296DD7BB" w14:textId="415A345B" w:rsidR="008E48C7" w:rsidRDefault="00736FEB">
      <w:pPr>
        <w:pStyle w:val="ListParagraph"/>
        <w:spacing w:after="200"/>
        <w:ind w:left="1080"/>
        <w:jc w:val="both"/>
      </w:pPr>
      <w:r>
        <w:rPr>
          <w:rFonts w:ascii="Arial" w:hAnsi="Arial"/>
          <w:sz w:val="22"/>
        </w:rPr>
        <w:t xml:space="preserve">California-based members are expected to attend </w:t>
      </w:r>
      <w:r w:rsidR="001A1282">
        <w:rPr>
          <w:rFonts w:ascii="Arial" w:hAnsi="Arial"/>
          <w:sz w:val="22"/>
        </w:rPr>
        <w:t>80 percent of</w:t>
      </w:r>
      <w:r>
        <w:rPr>
          <w:rFonts w:ascii="Arial" w:hAnsi="Arial"/>
          <w:sz w:val="22"/>
        </w:rPr>
        <w:t xml:space="preserve"> </w:t>
      </w:r>
      <w:r w:rsidR="001A1282">
        <w:rPr>
          <w:rFonts w:ascii="Arial" w:hAnsi="Arial"/>
          <w:sz w:val="22"/>
        </w:rPr>
        <w:t xml:space="preserve">the </w:t>
      </w:r>
      <w:r>
        <w:rPr>
          <w:rFonts w:ascii="Arial" w:hAnsi="Arial"/>
          <w:sz w:val="22"/>
        </w:rPr>
        <w:t>meetings in person, while out</w:t>
      </w:r>
      <w:r w:rsidR="00805A42">
        <w:rPr>
          <w:rFonts w:ascii="Arial" w:hAnsi="Arial"/>
          <w:sz w:val="22"/>
        </w:rPr>
        <w:t>-of-s</w:t>
      </w:r>
      <w:r>
        <w:rPr>
          <w:rFonts w:ascii="Arial" w:hAnsi="Arial"/>
          <w:sz w:val="22"/>
        </w:rPr>
        <w:t>t</w:t>
      </w:r>
      <w:r w:rsidR="00D227EC">
        <w:rPr>
          <w:rFonts w:ascii="Arial" w:hAnsi="Arial"/>
          <w:sz w:val="22"/>
        </w:rPr>
        <w:t>a</w:t>
      </w:r>
      <w:r>
        <w:rPr>
          <w:rFonts w:ascii="Arial" w:hAnsi="Arial"/>
          <w:sz w:val="22"/>
        </w:rPr>
        <w:t xml:space="preserve">te members are expected to attend </w:t>
      </w:r>
      <w:r w:rsidR="001A1282">
        <w:rPr>
          <w:rFonts w:ascii="Arial" w:hAnsi="Arial"/>
          <w:sz w:val="22"/>
        </w:rPr>
        <w:t>half of the</w:t>
      </w:r>
      <w:r>
        <w:rPr>
          <w:rFonts w:ascii="Arial" w:hAnsi="Arial"/>
          <w:sz w:val="22"/>
        </w:rPr>
        <w:t xml:space="preserve"> meetings in person. </w:t>
      </w:r>
      <w:r w:rsidR="00130D35">
        <w:rPr>
          <w:rFonts w:ascii="Arial" w:hAnsi="Arial"/>
          <w:sz w:val="22"/>
        </w:rPr>
        <w:t>Cal TF meetings are g</w:t>
      </w:r>
      <w:r w:rsidR="00160B63">
        <w:rPr>
          <w:rFonts w:ascii="Arial" w:hAnsi="Arial"/>
          <w:sz w:val="22"/>
        </w:rPr>
        <w:t>enerally held in S</w:t>
      </w:r>
      <w:r w:rsidR="00130D35">
        <w:rPr>
          <w:rFonts w:ascii="Arial" w:hAnsi="Arial"/>
          <w:sz w:val="22"/>
        </w:rPr>
        <w:t xml:space="preserve">an </w:t>
      </w:r>
      <w:r w:rsidR="00160B63">
        <w:rPr>
          <w:rFonts w:ascii="Arial" w:hAnsi="Arial"/>
          <w:sz w:val="22"/>
        </w:rPr>
        <w:t>F</w:t>
      </w:r>
      <w:r w:rsidR="00130D35">
        <w:rPr>
          <w:rFonts w:ascii="Arial" w:hAnsi="Arial"/>
          <w:sz w:val="22"/>
        </w:rPr>
        <w:t>rancisco, CA</w:t>
      </w:r>
      <w:r w:rsidR="00160B63">
        <w:rPr>
          <w:rFonts w:ascii="Arial" w:hAnsi="Arial"/>
          <w:sz w:val="22"/>
        </w:rPr>
        <w:t xml:space="preserve"> at</w:t>
      </w:r>
      <w:r w:rsidR="00130D35">
        <w:rPr>
          <w:rFonts w:ascii="Arial" w:hAnsi="Arial"/>
          <w:sz w:val="22"/>
        </w:rPr>
        <w:t xml:space="preserve"> the</w:t>
      </w:r>
      <w:r w:rsidR="00160B63">
        <w:rPr>
          <w:rFonts w:ascii="Arial" w:hAnsi="Arial"/>
          <w:sz w:val="22"/>
        </w:rPr>
        <w:t xml:space="preserve"> Pacific Energy Center, </w:t>
      </w:r>
      <w:r w:rsidR="009D1BDB">
        <w:rPr>
          <w:rFonts w:ascii="Arial" w:hAnsi="Arial"/>
          <w:sz w:val="22"/>
        </w:rPr>
        <w:t>or in</w:t>
      </w:r>
      <w:r w:rsidR="00130D35">
        <w:rPr>
          <w:rFonts w:ascii="Arial" w:hAnsi="Arial"/>
          <w:sz w:val="22"/>
        </w:rPr>
        <w:t xml:space="preserve"> </w:t>
      </w:r>
      <w:r w:rsidR="00E04E7C">
        <w:rPr>
          <w:rFonts w:ascii="Arial" w:hAnsi="Arial"/>
          <w:sz w:val="22"/>
        </w:rPr>
        <w:t>Los Angeles, CA</w:t>
      </w:r>
      <w:r w:rsidR="003D4308">
        <w:rPr>
          <w:rFonts w:ascii="Arial" w:hAnsi="Arial"/>
          <w:sz w:val="22"/>
        </w:rPr>
        <w:t xml:space="preserve"> at the</w:t>
      </w:r>
      <w:r w:rsidR="00F66429">
        <w:rPr>
          <w:rFonts w:ascii="Arial" w:hAnsi="Arial"/>
          <w:sz w:val="22"/>
        </w:rPr>
        <w:t xml:space="preserve"> </w:t>
      </w:r>
      <w:r w:rsidR="003D4308" w:rsidRPr="003D4308">
        <w:rPr>
          <w:rFonts w:ascii="Arial" w:hAnsi="Arial"/>
          <w:sz w:val="22"/>
        </w:rPr>
        <w:t>La Kretz Innovation Center</w:t>
      </w:r>
      <w:r w:rsidR="00160B63">
        <w:rPr>
          <w:rFonts w:ascii="Arial" w:hAnsi="Arial"/>
          <w:sz w:val="22"/>
        </w:rPr>
        <w:t>.</w:t>
      </w:r>
      <w:r w:rsidR="009D1BDB">
        <w:rPr>
          <w:rFonts w:ascii="Arial" w:hAnsi="Arial"/>
          <w:sz w:val="22"/>
        </w:rPr>
        <w:t xml:space="preserve">  We also strive to hold one meeting</w:t>
      </w:r>
      <w:r w:rsidR="001A1282">
        <w:rPr>
          <w:rFonts w:ascii="Arial" w:hAnsi="Arial"/>
          <w:sz w:val="22"/>
        </w:rPr>
        <w:t xml:space="preserve"> annually</w:t>
      </w:r>
      <w:r w:rsidR="009D1BDB">
        <w:rPr>
          <w:rFonts w:ascii="Arial" w:hAnsi="Arial"/>
          <w:sz w:val="22"/>
        </w:rPr>
        <w:t xml:space="preserve"> in Sacramento at the California Energy Commission.</w:t>
      </w:r>
    </w:p>
    <w:p w14:paraId="75F9ED22" w14:textId="77777777" w:rsidR="00B6022B" w:rsidRDefault="000215DB" w:rsidP="005C488C">
      <w:pPr>
        <w:pStyle w:val="ListParagraph"/>
        <w:numPr>
          <w:ilvl w:val="0"/>
          <w:numId w:val="6"/>
        </w:numPr>
        <w:spacing w:after="200"/>
        <w:jc w:val="both"/>
        <w:rPr>
          <w:rFonts w:ascii="Arial" w:hAnsi="Arial"/>
          <w:sz w:val="22"/>
        </w:rPr>
      </w:pPr>
      <w:r w:rsidRPr="000215DB">
        <w:rPr>
          <w:rFonts w:ascii="Arial" w:hAnsi="Arial"/>
          <w:sz w:val="22"/>
          <w:u w:val="single"/>
        </w:rPr>
        <w:t>Pre-Meeting Preparation</w:t>
      </w:r>
      <w:r w:rsidR="00104190">
        <w:rPr>
          <w:rFonts w:ascii="Arial" w:hAnsi="Arial"/>
          <w:sz w:val="22"/>
        </w:rPr>
        <w:t>:</w:t>
      </w:r>
    </w:p>
    <w:p w14:paraId="100B2724" w14:textId="77777777" w:rsidR="00134A4F" w:rsidRPr="000B26FF" w:rsidRDefault="005C488C" w:rsidP="000B26FF">
      <w:pPr>
        <w:pStyle w:val="ListParagraph"/>
        <w:spacing w:after="200"/>
        <w:ind w:left="1080"/>
        <w:jc w:val="both"/>
        <w:rPr>
          <w:rFonts w:ascii="Arial" w:hAnsi="Arial"/>
          <w:sz w:val="22"/>
        </w:rPr>
      </w:pPr>
      <w:r w:rsidRPr="008E48C7">
        <w:rPr>
          <w:rFonts w:ascii="Arial" w:hAnsi="Arial"/>
          <w:sz w:val="22"/>
        </w:rPr>
        <w:t>Prepare for monthly meetings by reviewing mate</w:t>
      </w:r>
      <w:r w:rsidR="00736FEB">
        <w:rPr>
          <w:rFonts w:ascii="Arial" w:hAnsi="Arial"/>
          <w:sz w:val="22"/>
        </w:rPr>
        <w:t xml:space="preserve">rial that is circulated </w:t>
      </w:r>
      <w:r w:rsidRPr="008E48C7">
        <w:rPr>
          <w:rFonts w:ascii="Arial" w:hAnsi="Arial"/>
          <w:sz w:val="22"/>
        </w:rPr>
        <w:t>in advance.</w:t>
      </w:r>
    </w:p>
    <w:p w14:paraId="16E9583D" w14:textId="4E0108B6" w:rsidR="00B6022B" w:rsidRDefault="000215DB" w:rsidP="005C488C">
      <w:pPr>
        <w:pStyle w:val="ListParagraph"/>
        <w:numPr>
          <w:ilvl w:val="0"/>
          <w:numId w:val="6"/>
        </w:numPr>
        <w:spacing w:after="200"/>
        <w:jc w:val="both"/>
        <w:rPr>
          <w:rFonts w:ascii="Arial" w:hAnsi="Arial"/>
          <w:sz w:val="22"/>
        </w:rPr>
      </w:pPr>
      <w:r w:rsidRPr="000215DB">
        <w:rPr>
          <w:rFonts w:ascii="Arial" w:hAnsi="Arial"/>
          <w:sz w:val="22"/>
          <w:u w:val="single"/>
        </w:rPr>
        <w:t>Workpaper</w:t>
      </w:r>
      <w:r w:rsidR="00805A42">
        <w:rPr>
          <w:rFonts w:ascii="Arial" w:hAnsi="Arial"/>
          <w:sz w:val="22"/>
          <w:u w:val="single"/>
        </w:rPr>
        <w:t xml:space="preserve"> (or Equivalent)</w:t>
      </w:r>
      <w:r w:rsidRPr="000215DB">
        <w:rPr>
          <w:rFonts w:ascii="Arial" w:hAnsi="Arial"/>
          <w:sz w:val="22"/>
          <w:u w:val="single"/>
        </w:rPr>
        <w:t xml:space="preserve"> Peer Review</w:t>
      </w:r>
      <w:r w:rsidR="00104190">
        <w:rPr>
          <w:rFonts w:ascii="Arial" w:hAnsi="Arial"/>
          <w:sz w:val="22"/>
          <w:u w:val="single"/>
        </w:rPr>
        <w:t xml:space="preserve"> (</w:t>
      </w:r>
      <w:r w:rsidR="00EF11EF">
        <w:rPr>
          <w:rFonts w:ascii="Arial" w:hAnsi="Arial"/>
          <w:sz w:val="22"/>
          <w:u w:val="single"/>
        </w:rPr>
        <w:t>1</w:t>
      </w:r>
      <w:r w:rsidR="00104190">
        <w:rPr>
          <w:rFonts w:ascii="Arial" w:hAnsi="Arial"/>
          <w:sz w:val="22"/>
          <w:u w:val="single"/>
        </w:rPr>
        <w:t xml:space="preserve"> Workpapers)</w:t>
      </w:r>
      <w:r w:rsidRPr="000215DB">
        <w:rPr>
          <w:rFonts w:ascii="Arial" w:hAnsi="Arial"/>
          <w:sz w:val="22"/>
          <w:u w:val="single"/>
        </w:rPr>
        <w:t>:</w:t>
      </w:r>
      <w:r w:rsidR="00104190">
        <w:rPr>
          <w:rFonts w:ascii="Arial" w:hAnsi="Arial"/>
          <w:sz w:val="22"/>
        </w:rPr>
        <w:t xml:space="preserve"> </w:t>
      </w:r>
    </w:p>
    <w:p w14:paraId="10EACC91" w14:textId="77777777" w:rsidR="008E48C7" w:rsidRDefault="00B71A2F" w:rsidP="00B6022B">
      <w:pPr>
        <w:pStyle w:val="ListParagraph"/>
        <w:spacing w:after="200"/>
        <w:ind w:left="1080"/>
        <w:jc w:val="both"/>
        <w:rPr>
          <w:rFonts w:ascii="Arial" w:hAnsi="Arial"/>
          <w:sz w:val="22"/>
        </w:rPr>
      </w:pPr>
      <w:r>
        <w:rPr>
          <w:rFonts w:ascii="Arial" w:hAnsi="Arial"/>
          <w:sz w:val="22"/>
        </w:rPr>
        <w:t>Perform detailed peer review of at</w:t>
      </w:r>
      <w:r w:rsidR="00736FEB">
        <w:rPr>
          <w:rFonts w:ascii="Arial" w:hAnsi="Arial"/>
          <w:sz w:val="22"/>
        </w:rPr>
        <w:t xml:space="preserve"> </w:t>
      </w:r>
      <w:r>
        <w:rPr>
          <w:rFonts w:ascii="Arial" w:hAnsi="Arial"/>
          <w:sz w:val="22"/>
        </w:rPr>
        <w:t xml:space="preserve">least two </w:t>
      </w:r>
      <w:r w:rsidR="00736FEB">
        <w:rPr>
          <w:rFonts w:ascii="Arial" w:hAnsi="Arial"/>
          <w:sz w:val="22"/>
        </w:rPr>
        <w:t xml:space="preserve">measure workpapers or equivalent written documents each year. Members will be asked to be among the assigned peer reviewers for individual work products </w:t>
      </w:r>
      <w:r w:rsidR="00805A42">
        <w:rPr>
          <w:rFonts w:ascii="Arial" w:hAnsi="Arial"/>
          <w:sz w:val="22"/>
        </w:rPr>
        <w:t xml:space="preserve">based on </w:t>
      </w:r>
      <w:r w:rsidR="00736FEB">
        <w:rPr>
          <w:rFonts w:ascii="Arial" w:hAnsi="Arial"/>
          <w:sz w:val="22"/>
        </w:rPr>
        <w:t xml:space="preserve">the member’s </w:t>
      </w:r>
      <w:r w:rsidR="00D227EC">
        <w:rPr>
          <w:rFonts w:ascii="Arial" w:hAnsi="Arial"/>
          <w:sz w:val="22"/>
        </w:rPr>
        <w:t>a</w:t>
      </w:r>
      <w:r w:rsidR="00736FEB">
        <w:rPr>
          <w:rFonts w:ascii="Arial" w:hAnsi="Arial"/>
          <w:sz w:val="22"/>
        </w:rPr>
        <w:t>reas of interest</w:t>
      </w:r>
      <w:r w:rsidR="00104190">
        <w:rPr>
          <w:rFonts w:ascii="Arial" w:hAnsi="Arial"/>
          <w:sz w:val="22"/>
        </w:rPr>
        <w:t xml:space="preserve">, </w:t>
      </w:r>
      <w:r w:rsidR="00736FEB">
        <w:rPr>
          <w:rFonts w:ascii="Arial" w:hAnsi="Arial"/>
          <w:sz w:val="22"/>
        </w:rPr>
        <w:t>expertise</w:t>
      </w:r>
      <w:r w:rsidR="00D227EC">
        <w:rPr>
          <w:rFonts w:ascii="Arial" w:hAnsi="Arial"/>
          <w:sz w:val="22"/>
        </w:rPr>
        <w:t xml:space="preserve"> and </w:t>
      </w:r>
      <w:r w:rsidR="00805A42">
        <w:rPr>
          <w:rFonts w:ascii="Arial" w:hAnsi="Arial"/>
          <w:sz w:val="22"/>
        </w:rPr>
        <w:t>availability</w:t>
      </w:r>
      <w:r w:rsidR="00736FEB">
        <w:rPr>
          <w:rFonts w:ascii="Arial" w:hAnsi="Arial"/>
          <w:sz w:val="22"/>
        </w:rPr>
        <w:t xml:space="preserve">. The names of all peer reviewers will be explicitly noted in each work product. </w:t>
      </w:r>
    </w:p>
    <w:p w14:paraId="1AB69731" w14:textId="18B80DA7" w:rsidR="00B6022B" w:rsidRPr="00805A42" w:rsidRDefault="00104190" w:rsidP="00104190">
      <w:pPr>
        <w:pStyle w:val="ListParagraph"/>
        <w:numPr>
          <w:ilvl w:val="0"/>
          <w:numId w:val="6"/>
        </w:numPr>
        <w:spacing w:after="200"/>
        <w:jc w:val="both"/>
        <w:rPr>
          <w:rFonts w:ascii="Arial" w:hAnsi="Arial"/>
          <w:sz w:val="22"/>
          <w:u w:val="single"/>
        </w:rPr>
      </w:pPr>
      <w:r w:rsidRPr="00805A42">
        <w:rPr>
          <w:rFonts w:ascii="Arial" w:hAnsi="Arial"/>
          <w:sz w:val="22"/>
          <w:u w:val="single"/>
        </w:rPr>
        <w:t>Subcommittee Work (</w:t>
      </w:r>
      <w:r w:rsidR="00EF11EF">
        <w:rPr>
          <w:rFonts w:ascii="Arial" w:hAnsi="Arial"/>
          <w:sz w:val="22"/>
          <w:u w:val="single"/>
        </w:rPr>
        <w:t>1 Subcommittee</w:t>
      </w:r>
      <w:r w:rsidRPr="00805A42">
        <w:rPr>
          <w:rFonts w:ascii="Arial" w:hAnsi="Arial"/>
          <w:sz w:val="22"/>
          <w:u w:val="single"/>
        </w:rPr>
        <w:t>)</w:t>
      </w:r>
      <w:r w:rsidR="00B6022B" w:rsidRPr="00805A42">
        <w:rPr>
          <w:rFonts w:ascii="Arial" w:hAnsi="Arial"/>
          <w:sz w:val="22"/>
          <w:u w:val="single"/>
        </w:rPr>
        <w:t>:</w:t>
      </w:r>
      <w:r w:rsidR="00A76AFA" w:rsidRPr="00805A42">
        <w:rPr>
          <w:rFonts w:ascii="Arial" w:hAnsi="Arial"/>
          <w:sz w:val="22"/>
          <w:u w:val="single"/>
        </w:rPr>
        <w:t xml:space="preserve"> </w:t>
      </w:r>
    </w:p>
    <w:p w14:paraId="69D2F556" w14:textId="67F089D8" w:rsidR="00805A42" w:rsidRDefault="00EF11EF" w:rsidP="00B6022B">
      <w:pPr>
        <w:pStyle w:val="ListParagraph"/>
        <w:spacing w:after="200"/>
        <w:ind w:left="1080"/>
        <w:jc w:val="both"/>
        <w:rPr>
          <w:rFonts w:ascii="Arial" w:hAnsi="Arial"/>
          <w:sz w:val="22"/>
        </w:rPr>
      </w:pPr>
      <w:r>
        <w:rPr>
          <w:rFonts w:ascii="Arial" w:hAnsi="Arial"/>
          <w:sz w:val="22"/>
        </w:rPr>
        <w:t>P</w:t>
      </w:r>
      <w:r w:rsidR="005C488C" w:rsidRPr="00104190">
        <w:rPr>
          <w:rFonts w:ascii="Arial" w:hAnsi="Arial"/>
          <w:sz w:val="22"/>
        </w:rPr>
        <w:t>articipate in subcommittee meetings to</w:t>
      </w:r>
      <w:r w:rsidR="00104190">
        <w:rPr>
          <w:rFonts w:ascii="Arial" w:hAnsi="Arial"/>
          <w:sz w:val="22"/>
        </w:rPr>
        <w:t>:</w:t>
      </w:r>
      <w:r w:rsidR="005C488C" w:rsidRPr="00104190">
        <w:rPr>
          <w:rFonts w:ascii="Arial" w:hAnsi="Arial"/>
          <w:sz w:val="22"/>
        </w:rPr>
        <w:t xml:space="preserve"> </w:t>
      </w:r>
    </w:p>
    <w:p w14:paraId="67AFE9A4" w14:textId="59B99BA9" w:rsidR="00805A42" w:rsidRDefault="007A2DE2" w:rsidP="00805A42">
      <w:pPr>
        <w:pStyle w:val="ListParagraph"/>
        <w:numPr>
          <w:ilvl w:val="1"/>
          <w:numId w:val="6"/>
        </w:numPr>
        <w:spacing w:after="200"/>
        <w:jc w:val="both"/>
        <w:rPr>
          <w:rFonts w:ascii="Arial" w:hAnsi="Arial"/>
          <w:sz w:val="22"/>
        </w:rPr>
      </w:pPr>
      <w:r>
        <w:rPr>
          <w:rFonts w:ascii="Arial" w:hAnsi="Arial"/>
          <w:sz w:val="22"/>
        </w:rPr>
        <w:t>R</w:t>
      </w:r>
      <w:r w:rsidR="005C488C" w:rsidRPr="00B6022B">
        <w:rPr>
          <w:rFonts w:ascii="Arial" w:hAnsi="Arial"/>
          <w:sz w:val="22"/>
        </w:rPr>
        <w:t>eview</w:t>
      </w:r>
      <w:r w:rsidR="000B26FF">
        <w:rPr>
          <w:rFonts w:ascii="Arial" w:hAnsi="Arial"/>
          <w:sz w:val="22"/>
        </w:rPr>
        <w:t xml:space="preserve"> draft workpapers</w:t>
      </w:r>
      <w:r>
        <w:rPr>
          <w:rFonts w:ascii="Arial" w:hAnsi="Arial"/>
          <w:sz w:val="22"/>
        </w:rPr>
        <w:t xml:space="preserve"> for new </w:t>
      </w:r>
      <w:r w:rsidR="00F84BCB">
        <w:rPr>
          <w:rFonts w:ascii="Arial" w:hAnsi="Arial"/>
          <w:sz w:val="22"/>
        </w:rPr>
        <w:t xml:space="preserve">or updated </w:t>
      </w:r>
      <w:r>
        <w:rPr>
          <w:rFonts w:ascii="Arial" w:hAnsi="Arial"/>
          <w:sz w:val="22"/>
        </w:rPr>
        <w:t>statewide measures</w:t>
      </w:r>
      <w:r w:rsidR="005C488C" w:rsidRPr="00B6022B">
        <w:rPr>
          <w:rFonts w:ascii="Arial" w:hAnsi="Arial"/>
          <w:sz w:val="22"/>
        </w:rPr>
        <w:t xml:space="preserve"> and provide technical input as the workpaper is developed</w:t>
      </w:r>
      <w:r w:rsidR="00B6022B">
        <w:rPr>
          <w:rFonts w:ascii="Arial" w:hAnsi="Arial"/>
          <w:sz w:val="22"/>
        </w:rPr>
        <w:t xml:space="preserve">. </w:t>
      </w:r>
    </w:p>
    <w:p w14:paraId="62A32BBE" w14:textId="77777777" w:rsidR="005C488C" w:rsidRPr="00B6022B" w:rsidRDefault="00104190" w:rsidP="00805A42">
      <w:pPr>
        <w:pStyle w:val="ListParagraph"/>
        <w:numPr>
          <w:ilvl w:val="1"/>
          <w:numId w:val="6"/>
        </w:numPr>
        <w:spacing w:after="200"/>
        <w:jc w:val="both"/>
        <w:rPr>
          <w:rFonts w:ascii="Arial" w:hAnsi="Arial"/>
          <w:sz w:val="22"/>
        </w:rPr>
      </w:pPr>
      <w:r w:rsidRPr="00B6022B">
        <w:rPr>
          <w:rFonts w:ascii="Arial" w:hAnsi="Arial"/>
          <w:sz w:val="22"/>
        </w:rPr>
        <w:t>P</w:t>
      </w:r>
      <w:r w:rsidR="008E48C7" w:rsidRPr="00B6022B">
        <w:rPr>
          <w:rFonts w:ascii="Arial" w:hAnsi="Arial"/>
          <w:sz w:val="22"/>
        </w:rPr>
        <w:t>articipate in crosscutting technical position subcommittees</w:t>
      </w:r>
      <w:r w:rsidRPr="00B6022B">
        <w:rPr>
          <w:rFonts w:ascii="Arial" w:hAnsi="Arial"/>
          <w:sz w:val="22"/>
        </w:rPr>
        <w:t xml:space="preserve"> leading to the development o</w:t>
      </w:r>
      <w:r w:rsidR="000B26FF">
        <w:rPr>
          <w:rFonts w:ascii="Arial" w:hAnsi="Arial"/>
          <w:sz w:val="22"/>
        </w:rPr>
        <w:t>f</w:t>
      </w:r>
      <w:r w:rsidR="00B6022B">
        <w:rPr>
          <w:rFonts w:ascii="Arial" w:hAnsi="Arial"/>
          <w:sz w:val="22"/>
        </w:rPr>
        <w:t xml:space="preserve"> “Technical Position Paper</w:t>
      </w:r>
      <w:r w:rsidR="000B26FF">
        <w:rPr>
          <w:rFonts w:ascii="Arial" w:hAnsi="Arial"/>
          <w:sz w:val="22"/>
        </w:rPr>
        <w:t>s</w:t>
      </w:r>
      <w:r w:rsidR="00B6022B">
        <w:rPr>
          <w:rFonts w:ascii="Arial" w:hAnsi="Arial"/>
          <w:sz w:val="22"/>
        </w:rPr>
        <w:t xml:space="preserve">” </w:t>
      </w:r>
      <w:r w:rsidRPr="00B6022B">
        <w:rPr>
          <w:rFonts w:ascii="Arial" w:hAnsi="Arial"/>
          <w:sz w:val="22"/>
        </w:rPr>
        <w:t xml:space="preserve">for review </w:t>
      </w:r>
      <w:r w:rsidR="000B26FF">
        <w:rPr>
          <w:rFonts w:ascii="Arial" w:hAnsi="Arial"/>
          <w:sz w:val="22"/>
        </w:rPr>
        <w:t xml:space="preserve">and affirmation </w:t>
      </w:r>
      <w:r w:rsidRPr="00B6022B">
        <w:rPr>
          <w:rFonts w:ascii="Arial" w:hAnsi="Arial"/>
          <w:sz w:val="22"/>
        </w:rPr>
        <w:t>by the full TF</w:t>
      </w:r>
      <w:r w:rsidR="008E48C7" w:rsidRPr="00B6022B">
        <w:rPr>
          <w:rFonts w:ascii="Arial" w:hAnsi="Arial"/>
          <w:sz w:val="22"/>
        </w:rPr>
        <w:t xml:space="preserve">. </w:t>
      </w:r>
    </w:p>
    <w:p w14:paraId="28D1F8D5" w14:textId="77777777" w:rsidR="00790362" w:rsidRDefault="005C488C" w:rsidP="005C488C">
      <w:pPr>
        <w:spacing w:after="200"/>
        <w:jc w:val="both"/>
        <w:rPr>
          <w:rFonts w:ascii="Arial" w:hAnsi="Arial"/>
          <w:sz w:val="22"/>
        </w:rPr>
      </w:pPr>
      <w:r w:rsidRPr="005C488C">
        <w:rPr>
          <w:rFonts w:ascii="Arial" w:hAnsi="Arial"/>
          <w:sz w:val="22"/>
        </w:rPr>
        <w:t xml:space="preserve">TF Members will participate in the Cal TF in an individual capacity and not as a representative of their affiliates, organization or business. In addition, TF Members will need to identify </w:t>
      </w:r>
      <w:r w:rsidR="00A47239">
        <w:rPr>
          <w:rFonts w:ascii="Arial" w:hAnsi="Arial"/>
          <w:sz w:val="22"/>
        </w:rPr>
        <w:t xml:space="preserve">to Cal TF staff </w:t>
      </w:r>
      <w:r w:rsidRPr="005C488C">
        <w:rPr>
          <w:rFonts w:ascii="Arial" w:hAnsi="Arial"/>
          <w:sz w:val="22"/>
        </w:rPr>
        <w:t xml:space="preserve">whether they have a conflict of interest related to </w:t>
      </w:r>
      <w:r w:rsidR="00A47239">
        <w:rPr>
          <w:rFonts w:ascii="Arial" w:hAnsi="Arial"/>
          <w:sz w:val="22"/>
        </w:rPr>
        <w:t xml:space="preserve">specific </w:t>
      </w:r>
      <w:r w:rsidRPr="005C488C">
        <w:rPr>
          <w:rFonts w:ascii="Arial" w:hAnsi="Arial"/>
          <w:sz w:val="22"/>
        </w:rPr>
        <w:t>technical matters discussed through the Technical Forum.</w:t>
      </w:r>
    </w:p>
    <w:p w14:paraId="1A43D0EF" w14:textId="207A0F88" w:rsidR="00854683" w:rsidRDefault="00854683" w:rsidP="005C488C">
      <w:pPr>
        <w:spacing w:after="200"/>
        <w:jc w:val="both"/>
        <w:rPr>
          <w:rFonts w:ascii="Arial" w:hAnsi="Arial"/>
          <w:sz w:val="22"/>
        </w:rPr>
      </w:pPr>
      <w:r>
        <w:rPr>
          <w:rFonts w:ascii="Arial" w:hAnsi="Arial"/>
          <w:sz w:val="22"/>
        </w:rPr>
        <w:t>Service on the TF is voluntary and unpaid.</w:t>
      </w:r>
      <w:r w:rsidR="00736FEB">
        <w:rPr>
          <w:rFonts w:ascii="Arial" w:hAnsi="Arial"/>
          <w:sz w:val="22"/>
        </w:rPr>
        <w:t xml:space="preserve"> All members will b</w:t>
      </w:r>
      <w:r w:rsidR="00134A4F">
        <w:rPr>
          <w:rFonts w:ascii="Arial" w:hAnsi="Arial"/>
          <w:sz w:val="22"/>
        </w:rPr>
        <w:t xml:space="preserve">e asked to commit to participation through </w:t>
      </w:r>
      <w:r w:rsidR="00331F2F">
        <w:rPr>
          <w:rFonts w:ascii="Arial" w:hAnsi="Arial"/>
          <w:sz w:val="22"/>
        </w:rPr>
        <w:t>December 2020</w:t>
      </w:r>
      <w:r w:rsidR="00134A4F">
        <w:rPr>
          <w:rFonts w:ascii="Arial" w:hAnsi="Arial"/>
          <w:sz w:val="22"/>
        </w:rPr>
        <w:t xml:space="preserve">, with the term starting in </w:t>
      </w:r>
      <w:r w:rsidR="00D04CAA" w:rsidRPr="008E62D3">
        <w:rPr>
          <w:rFonts w:ascii="Arial" w:hAnsi="Arial"/>
          <w:sz w:val="22"/>
        </w:rPr>
        <w:t>September</w:t>
      </w:r>
      <w:r w:rsidR="00134A4F" w:rsidRPr="008E62D3">
        <w:rPr>
          <w:rFonts w:ascii="Arial" w:hAnsi="Arial"/>
          <w:sz w:val="22"/>
        </w:rPr>
        <w:t xml:space="preserve"> 201</w:t>
      </w:r>
      <w:r w:rsidR="000F7773" w:rsidRPr="008E62D3">
        <w:rPr>
          <w:rFonts w:ascii="Arial" w:hAnsi="Arial"/>
          <w:sz w:val="22"/>
        </w:rPr>
        <w:t>9</w:t>
      </w:r>
      <w:r w:rsidR="00736FEB">
        <w:rPr>
          <w:rFonts w:ascii="Arial" w:hAnsi="Arial"/>
          <w:sz w:val="22"/>
        </w:rPr>
        <w:t xml:space="preserve">. </w:t>
      </w:r>
    </w:p>
    <w:p w14:paraId="36B3143A" w14:textId="77777777" w:rsidR="00790362" w:rsidRPr="00790362" w:rsidRDefault="00790362" w:rsidP="005C488C">
      <w:pPr>
        <w:spacing w:after="200"/>
        <w:jc w:val="both"/>
        <w:rPr>
          <w:rFonts w:ascii="Arial" w:hAnsi="Arial"/>
          <w:b/>
          <w:sz w:val="22"/>
        </w:rPr>
      </w:pPr>
      <w:r w:rsidRPr="00790362">
        <w:rPr>
          <w:rFonts w:ascii="Arial" w:hAnsi="Arial"/>
          <w:b/>
          <w:sz w:val="22"/>
        </w:rPr>
        <w:t xml:space="preserve">D. TF Member Benefits </w:t>
      </w:r>
    </w:p>
    <w:p w14:paraId="0F1BBFC7" w14:textId="77777777" w:rsidR="00790362" w:rsidRDefault="00790362" w:rsidP="005C488C">
      <w:pPr>
        <w:spacing w:after="200"/>
        <w:jc w:val="both"/>
        <w:rPr>
          <w:rFonts w:ascii="Arial" w:hAnsi="Arial"/>
          <w:sz w:val="22"/>
        </w:rPr>
      </w:pPr>
      <w:r w:rsidRPr="00790362">
        <w:rPr>
          <w:rFonts w:ascii="Arial" w:hAnsi="Arial"/>
          <w:sz w:val="22"/>
        </w:rPr>
        <w:t>While participation is voluntary and uncompensated (except for travel expenses for select members, as described below), TF Members will be making important contributions to the evolution and future of California’s energy efficiency portfolio. In addition, they will have the opportunity to:</w:t>
      </w:r>
    </w:p>
    <w:p w14:paraId="3E673521" w14:textId="218C15AF" w:rsidR="004B2A71" w:rsidRDefault="004B2A71" w:rsidP="00A55202">
      <w:pPr>
        <w:pStyle w:val="ListParagraph"/>
        <w:numPr>
          <w:ilvl w:val="0"/>
          <w:numId w:val="7"/>
        </w:numPr>
        <w:spacing w:after="200"/>
        <w:jc w:val="both"/>
        <w:rPr>
          <w:rFonts w:ascii="Arial" w:hAnsi="Arial"/>
          <w:sz w:val="22"/>
        </w:rPr>
      </w:pPr>
      <w:r w:rsidRPr="004B2A71">
        <w:rPr>
          <w:rFonts w:ascii="Arial" w:hAnsi="Arial"/>
          <w:sz w:val="22"/>
        </w:rPr>
        <w:t>Promote transparency and collaboration in measure development and assessment</w:t>
      </w:r>
      <w:r>
        <w:rPr>
          <w:rFonts w:ascii="Arial" w:hAnsi="Arial"/>
          <w:sz w:val="22"/>
        </w:rPr>
        <w:t>;</w:t>
      </w:r>
    </w:p>
    <w:p w14:paraId="23B378E7" w14:textId="5DB330E2" w:rsidR="00A55202" w:rsidRPr="00A55202" w:rsidRDefault="00A55202" w:rsidP="00A55202">
      <w:pPr>
        <w:pStyle w:val="ListParagraph"/>
        <w:numPr>
          <w:ilvl w:val="0"/>
          <w:numId w:val="7"/>
        </w:numPr>
        <w:spacing w:after="200"/>
        <w:jc w:val="both"/>
        <w:rPr>
          <w:rFonts w:ascii="Arial" w:hAnsi="Arial"/>
          <w:sz w:val="22"/>
        </w:rPr>
      </w:pPr>
      <w:r w:rsidRPr="00A55202">
        <w:rPr>
          <w:rFonts w:ascii="Arial" w:hAnsi="Arial"/>
          <w:sz w:val="22"/>
        </w:rPr>
        <w:t>Learn about and help analyze new and innovative measures;</w:t>
      </w:r>
    </w:p>
    <w:p w14:paraId="37320531" w14:textId="77777777" w:rsidR="00A55202" w:rsidRPr="00A55202" w:rsidRDefault="00A55202" w:rsidP="00A55202">
      <w:pPr>
        <w:pStyle w:val="ListParagraph"/>
        <w:numPr>
          <w:ilvl w:val="0"/>
          <w:numId w:val="7"/>
        </w:numPr>
        <w:spacing w:after="200"/>
        <w:jc w:val="both"/>
        <w:rPr>
          <w:rFonts w:ascii="Arial" w:hAnsi="Arial"/>
          <w:sz w:val="22"/>
        </w:rPr>
      </w:pPr>
      <w:r w:rsidRPr="00A55202">
        <w:rPr>
          <w:rFonts w:ascii="Arial" w:hAnsi="Arial"/>
          <w:sz w:val="22"/>
        </w:rPr>
        <w:t>Recommend new measures for consideration in the California portfolios;</w:t>
      </w:r>
    </w:p>
    <w:p w14:paraId="14FE0963" w14:textId="77777777" w:rsidR="008C5391" w:rsidRDefault="00A55202" w:rsidP="00A55202">
      <w:pPr>
        <w:pStyle w:val="ListParagraph"/>
        <w:numPr>
          <w:ilvl w:val="0"/>
          <w:numId w:val="7"/>
        </w:numPr>
        <w:spacing w:after="200"/>
        <w:jc w:val="both"/>
        <w:rPr>
          <w:rFonts w:ascii="Arial" w:hAnsi="Arial"/>
          <w:sz w:val="22"/>
        </w:rPr>
      </w:pPr>
      <w:r w:rsidRPr="00A55202">
        <w:rPr>
          <w:rFonts w:ascii="Arial" w:hAnsi="Arial"/>
          <w:sz w:val="22"/>
        </w:rPr>
        <w:lastRenderedPageBreak/>
        <w:t>Meaningfully engage with other technical experts with a broad range of skills, experience and perspective;</w:t>
      </w:r>
    </w:p>
    <w:p w14:paraId="70BAD39C" w14:textId="77777777" w:rsidR="00A55202" w:rsidRPr="00A55202" w:rsidRDefault="008C5391" w:rsidP="00A55202">
      <w:pPr>
        <w:pStyle w:val="ListParagraph"/>
        <w:numPr>
          <w:ilvl w:val="0"/>
          <w:numId w:val="7"/>
        </w:numPr>
        <w:spacing w:after="200"/>
        <w:jc w:val="both"/>
        <w:rPr>
          <w:rFonts w:ascii="Arial" w:hAnsi="Arial"/>
          <w:sz w:val="22"/>
        </w:rPr>
      </w:pPr>
      <w:r>
        <w:rPr>
          <w:rFonts w:ascii="Arial" w:hAnsi="Arial"/>
          <w:sz w:val="22"/>
        </w:rPr>
        <w:t>Participate in drafting recommendations on crosscutting technical issues that impact California’s energy efficiency portfolios</w:t>
      </w:r>
      <w:r w:rsidR="009F7BF7">
        <w:rPr>
          <w:rFonts w:ascii="Arial" w:hAnsi="Arial"/>
          <w:sz w:val="22"/>
        </w:rPr>
        <w:t>; and</w:t>
      </w:r>
      <w:r>
        <w:rPr>
          <w:rFonts w:ascii="Arial" w:hAnsi="Arial"/>
          <w:sz w:val="22"/>
        </w:rPr>
        <w:t xml:space="preserve"> </w:t>
      </w:r>
    </w:p>
    <w:p w14:paraId="4A54EDCD" w14:textId="77777777" w:rsidR="00A55202" w:rsidRPr="00A55202" w:rsidRDefault="00134A4F" w:rsidP="00A55202">
      <w:pPr>
        <w:pStyle w:val="ListParagraph"/>
        <w:numPr>
          <w:ilvl w:val="0"/>
          <w:numId w:val="7"/>
        </w:numPr>
        <w:spacing w:after="200"/>
        <w:jc w:val="both"/>
        <w:rPr>
          <w:rFonts w:ascii="Arial" w:hAnsi="Arial"/>
          <w:sz w:val="22"/>
        </w:rPr>
      </w:pPr>
      <w:r>
        <w:rPr>
          <w:rFonts w:ascii="Arial" w:hAnsi="Arial"/>
          <w:sz w:val="22"/>
        </w:rPr>
        <w:t>Contribute to further strengthening a</w:t>
      </w:r>
      <w:r w:rsidR="00A55202" w:rsidRPr="00A55202">
        <w:rPr>
          <w:rFonts w:ascii="Arial" w:hAnsi="Arial"/>
          <w:sz w:val="22"/>
        </w:rPr>
        <w:t xml:space="preserve"> national model for reviewing and approving ex ante values</w:t>
      </w:r>
      <w:r w:rsidR="000B26FF">
        <w:rPr>
          <w:rFonts w:ascii="Arial" w:hAnsi="Arial"/>
          <w:sz w:val="22"/>
        </w:rPr>
        <w:t xml:space="preserve"> that are technically rigorous, well documented and unbiased, neither overly conservative or optimistic</w:t>
      </w:r>
      <w:r w:rsidR="009F7BF7">
        <w:rPr>
          <w:rFonts w:ascii="Arial" w:hAnsi="Arial"/>
          <w:sz w:val="22"/>
        </w:rPr>
        <w:t>.</w:t>
      </w:r>
    </w:p>
    <w:p w14:paraId="37339B21" w14:textId="77777777" w:rsidR="00A55202" w:rsidRPr="00A55202" w:rsidRDefault="00790362" w:rsidP="00A55202">
      <w:pPr>
        <w:spacing w:after="200"/>
        <w:jc w:val="both"/>
        <w:rPr>
          <w:rFonts w:ascii="Arial" w:hAnsi="Arial"/>
          <w:b/>
          <w:sz w:val="22"/>
        </w:rPr>
      </w:pPr>
      <w:r w:rsidRPr="00A55202">
        <w:rPr>
          <w:rFonts w:ascii="Arial" w:hAnsi="Arial"/>
          <w:b/>
          <w:sz w:val="22"/>
        </w:rPr>
        <w:t xml:space="preserve">E. </w:t>
      </w:r>
      <w:r w:rsidR="00A55202" w:rsidRPr="00A55202">
        <w:rPr>
          <w:rFonts w:ascii="Arial" w:hAnsi="Arial"/>
          <w:b/>
          <w:sz w:val="22"/>
        </w:rPr>
        <w:t xml:space="preserve">Eligibility Criteria </w:t>
      </w:r>
    </w:p>
    <w:p w14:paraId="51D309AB" w14:textId="77777777" w:rsidR="00EF4E7C" w:rsidRDefault="00A55202" w:rsidP="00A55202">
      <w:pPr>
        <w:spacing w:after="200"/>
        <w:jc w:val="both"/>
        <w:rPr>
          <w:rFonts w:ascii="Arial" w:hAnsi="Arial"/>
          <w:sz w:val="22"/>
        </w:rPr>
      </w:pPr>
      <w:r>
        <w:rPr>
          <w:rFonts w:ascii="Arial" w:hAnsi="Arial"/>
          <w:sz w:val="22"/>
        </w:rPr>
        <w:t xml:space="preserve">Applicants should have the following qualifications to serve as a TF Member: </w:t>
      </w:r>
    </w:p>
    <w:p w14:paraId="2826C64E" w14:textId="77777777" w:rsidR="00EF4E7C" w:rsidRPr="00EF4E7C" w:rsidRDefault="00EF4E7C" w:rsidP="00EF4E7C">
      <w:pPr>
        <w:pStyle w:val="ListParagraph"/>
        <w:numPr>
          <w:ilvl w:val="0"/>
          <w:numId w:val="8"/>
        </w:numPr>
        <w:spacing w:after="200"/>
        <w:jc w:val="both"/>
        <w:rPr>
          <w:rFonts w:ascii="Arial" w:hAnsi="Arial"/>
          <w:sz w:val="22"/>
          <w:u w:val="single"/>
        </w:rPr>
      </w:pPr>
      <w:r w:rsidRPr="00EF4E7C">
        <w:rPr>
          <w:rFonts w:ascii="Arial" w:hAnsi="Arial"/>
          <w:sz w:val="22"/>
          <w:u w:val="single"/>
        </w:rPr>
        <w:t>Education</w:t>
      </w:r>
    </w:p>
    <w:p w14:paraId="7292685D" w14:textId="4CA790A9" w:rsidR="000B0BEE" w:rsidRDefault="00EF4E7C" w:rsidP="00EF4E7C">
      <w:pPr>
        <w:pStyle w:val="ListParagraph"/>
        <w:spacing w:after="200"/>
        <w:jc w:val="both"/>
        <w:rPr>
          <w:rFonts w:ascii="Arial" w:hAnsi="Arial"/>
          <w:sz w:val="22"/>
        </w:rPr>
      </w:pPr>
      <w:r>
        <w:rPr>
          <w:rFonts w:ascii="Arial" w:hAnsi="Arial"/>
          <w:sz w:val="22"/>
        </w:rPr>
        <w:t xml:space="preserve">Educational background (and preferably an advanced degree) in engineering or science that would provide the knowledge needed to competently review energy savings estimates. </w:t>
      </w:r>
    </w:p>
    <w:p w14:paraId="75BAA34E" w14:textId="77777777" w:rsidR="00EF4E7C" w:rsidRDefault="00EF4E7C" w:rsidP="00EF4E7C">
      <w:pPr>
        <w:pStyle w:val="ListParagraph"/>
        <w:spacing w:after="200"/>
        <w:jc w:val="both"/>
        <w:rPr>
          <w:rFonts w:ascii="Arial" w:hAnsi="Arial"/>
          <w:sz w:val="22"/>
        </w:rPr>
      </w:pPr>
    </w:p>
    <w:p w14:paraId="1417DA5B" w14:textId="77777777" w:rsidR="00EF4E7C" w:rsidRPr="00EF4E7C" w:rsidRDefault="00EF4E7C" w:rsidP="00EF4E7C">
      <w:pPr>
        <w:pStyle w:val="ListParagraph"/>
        <w:numPr>
          <w:ilvl w:val="0"/>
          <w:numId w:val="8"/>
        </w:numPr>
        <w:spacing w:after="200"/>
        <w:jc w:val="both"/>
        <w:rPr>
          <w:rFonts w:ascii="Arial" w:hAnsi="Arial"/>
          <w:sz w:val="22"/>
          <w:u w:val="single"/>
        </w:rPr>
      </w:pPr>
      <w:r w:rsidRPr="00EF4E7C">
        <w:rPr>
          <w:rFonts w:ascii="Arial" w:hAnsi="Arial"/>
          <w:sz w:val="22"/>
          <w:u w:val="single"/>
        </w:rPr>
        <w:t>Energy Efficiency Industry Experience</w:t>
      </w:r>
    </w:p>
    <w:p w14:paraId="722081A3" w14:textId="683C7DE0" w:rsidR="008C0C12" w:rsidRDefault="00EF4E7C" w:rsidP="00EF4E7C">
      <w:pPr>
        <w:pStyle w:val="ListParagraph"/>
        <w:spacing w:after="200"/>
        <w:jc w:val="both"/>
        <w:rPr>
          <w:rFonts w:ascii="Arial" w:hAnsi="Arial"/>
          <w:sz w:val="22"/>
        </w:rPr>
      </w:pPr>
      <w:r>
        <w:rPr>
          <w:rFonts w:ascii="Arial" w:hAnsi="Arial"/>
          <w:sz w:val="22"/>
        </w:rPr>
        <w:t xml:space="preserve">Applicants must have at least five (5) years of experience in the energy efficiency field, which may include, but is not limited to, energy efficiency portfolio and/or program administration, design, implementation, </w:t>
      </w:r>
      <w:r w:rsidR="001F14A9">
        <w:rPr>
          <w:rFonts w:ascii="Arial" w:hAnsi="Arial"/>
          <w:sz w:val="22"/>
        </w:rPr>
        <w:t>or</w:t>
      </w:r>
      <w:r>
        <w:rPr>
          <w:rFonts w:ascii="Arial" w:hAnsi="Arial"/>
          <w:sz w:val="22"/>
        </w:rPr>
        <w:t xml:space="preserve"> evaluation. </w:t>
      </w:r>
    </w:p>
    <w:p w14:paraId="641A4D56" w14:textId="77777777" w:rsidR="00EF4E7C" w:rsidRDefault="00EF4E7C" w:rsidP="00EF4E7C">
      <w:pPr>
        <w:pStyle w:val="ListParagraph"/>
        <w:spacing w:after="200"/>
        <w:jc w:val="both"/>
        <w:rPr>
          <w:rFonts w:ascii="Arial" w:hAnsi="Arial"/>
          <w:sz w:val="22"/>
        </w:rPr>
      </w:pPr>
    </w:p>
    <w:p w14:paraId="6015D7A6" w14:textId="77777777" w:rsidR="00EF4E7C" w:rsidRPr="00EF4E7C" w:rsidRDefault="00EF4E7C" w:rsidP="00EF4E7C">
      <w:pPr>
        <w:pStyle w:val="ListParagraph"/>
        <w:numPr>
          <w:ilvl w:val="0"/>
          <w:numId w:val="8"/>
        </w:numPr>
        <w:spacing w:after="200"/>
        <w:jc w:val="both"/>
        <w:rPr>
          <w:rFonts w:ascii="Arial" w:hAnsi="Arial"/>
          <w:sz w:val="22"/>
          <w:u w:val="single"/>
        </w:rPr>
      </w:pPr>
      <w:r w:rsidRPr="00EF4E7C">
        <w:rPr>
          <w:rFonts w:ascii="Arial" w:hAnsi="Arial"/>
          <w:sz w:val="22"/>
          <w:u w:val="single"/>
        </w:rPr>
        <w:t>Professional Experience/Direct Expertise</w:t>
      </w:r>
    </w:p>
    <w:p w14:paraId="40FEDB5D" w14:textId="339BF29F" w:rsidR="008C0C12" w:rsidRDefault="00EF4E7C" w:rsidP="008C0C12">
      <w:pPr>
        <w:pStyle w:val="ListParagraph"/>
        <w:spacing w:after="200"/>
        <w:jc w:val="both"/>
        <w:rPr>
          <w:rFonts w:ascii="Arial" w:hAnsi="Arial"/>
          <w:sz w:val="22"/>
        </w:rPr>
      </w:pPr>
      <w:r>
        <w:rPr>
          <w:rFonts w:ascii="Arial" w:hAnsi="Arial"/>
          <w:sz w:val="22"/>
        </w:rPr>
        <w:t>Experience reviewing energy use and energy savings estimates for energy efficiency measures</w:t>
      </w:r>
      <w:r w:rsidR="001B27DB">
        <w:rPr>
          <w:rFonts w:ascii="Arial" w:hAnsi="Arial"/>
          <w:sz w:val="22"/>
        </w:rPr>
        <w:t>.</w:t>
      </w:r>
    </w:p>
    <w:p w14:paraId="0C325362" w14:textId="77777777" w:rsidR="00805A42" w:rsidRPr="00805A42" w:rsidRDefault="00805A42" w:rsidP="00805A42">
      <w:pPr>
        <w:pStyle w:val="ListParagraph"/>
        <w:spacing w:after="200"/>
        <w:jc w:val="both"/>
        <w:rPr>
          <w:rFonts w:ascii="Arial" w:hAnsi="Arial"/>
          <w:sz w:val="22"/>
          <w:u w:val="single"/>
        </w:rPr>
      </w:pPr>
    </w:p>
    <w:p w14:paraId="01B58CDB" w14:textId="77777777" w:rsidR="00EF4E7C" w:rsidRPr="00EF4E7C" w:rsidRDefault="00EF4E7C" w:rsidP="00EF4E7C">
      <w:pPr>
        <w:pStyle w:val="ListParagraph"/>
        <w:numPr>
          <w:ilvl w:val="0"/>
          <w:numId w:val="8"/>
        </w:numPr>
        <w:spacing w:after="200"/>
        <w:jc w:val="both"/>
        <w:rPr>
          <w:rFonts w:ascii="Arial" w:hAnsi="Arial"/>
          <w:sz w:val="22"/>
          <w:u w:val="single"/>
        </w:rPr>
      </w:pPr>
      <w:r w:rsidRPr="00EF4E7C">
        <w:rPr>
          <w:rFonts w:ascii="Arial" w:hAnsi="Arial"/>
          <w:sz w:val="22"/>
          <w:u w:val="single"/>
        </w:rPr>
        <w:t>Other</w:t>
      </w:r>
    </w:p>
    <w:p w14:paraId="2CE94E27" w14:textId="77777777" w:rsidR="00EF4E7C" w:rsidRDefault="006A472B" w:rsidP="00EF4E7C">
      <w:pPr>
        <w:pStyle w:val="ListParagraph"/>
        <w:spacing w:after="200"/>
        <w:jc w:val="both"/>
        <w:rPr>
          <w:rFonts w:ascii="Arial" w:hAnsi="Arial"/>
          <w:sz w:val="22"/>
        </w:rPr>
      </w:pPr>
      <w:r>
        <w:rPr>
          <w:rFonts w:ascii="Arial" w:hAnsi="Arial"/>
          <w:sz w:val="22"/>
        </w:rPr>
        <w:t xml:space="preserve">Prior experience with energy efficiency-related collaborative efforts is sought but not required. </w:t>
      </w:r>
    </w:p>
    <w:p w14:paraId="0D68088A" w14:textId="77777777" w:rsidR="00805A42" w:rsidRDefault="00805A42" w:rsidP="00EF4E7C">
      <w:pPr>
        <w:pStyle w:val="ListParagraph"/>
        <w:spacing w:after="200"/>
        <w:jc w:val="both"/>
        <w:rPr>
          <w:rFonts w:ascii="Arial" w:hAnsi="Arial"/>
          <w:sz w:val="22"/>
        </w:rPr>
      </w:pPr>
    </w:p>
    <w:p w14:paraId="6B1C3C7E" w14:textId="0594BA45" w:rsidR="00805A42" w:rsidRDefault="00805A42" w:rsidP="00805A42">
      <w:pPr>
        <w:pStyle w:val="ListParagraph"/>
        <w:spacing w:after="200"/>
        <w:ind w:left="0"/>
        <w:jc w:val="both"/>
        <w:rPr>
          <w:rFonts w:ascii="Arial" w:hAnsi="Arial"/>
          <w:sz w:val="22"/>
        </w:rPr>
      </w:pPr>
      <w:r>
        <w:rPr>
          <w:rFonts w:ascii="Arial" w:hAnsi="Arial"/>
          <w:sz w:val="22"/>
        </w:rPr>
        <w:t xml:space="preserve">Based on the expected needs </w:t>
      </w:r>
      <w:r w:rsidR="007706B2">
        <w:rPr>
          <w:rFonts w:ascii="Arial" w:hAnsi="Arial"/>
          <w:sz w:val="22"/>
        </w:rPr>
        <w:t>in 2020</w:t>
      </w:r>
      <w:r>
        <w:rPr>
          <w:rFonts w:ascii="Arial" w:hAnsi="Arial"/>
          <w:sz w:val="22"/>
        </w:rPr>
        <w:t xml:space="preserve">, Cal TF encourages applications from, and will prioritize member selection for, participants with </w:t>
      </w:r>
      <w:r w:rsidR="00BA44E2">
        <w:rPr>
          <w:rFonts w:ascii="Arial" w:hAnsi="Arial"/>
          <w:sz w:val="22"/>
        </w:rPr>
        <w:t xml:space="preserve">qualifications in </w:t>
      </w:r>
      <w:r>
        <w:rPr>
          <w:rFonts w:ascii="Arial" w:hAnsi="Arial"/>
          <w:sz w:val="22"/>
        </w:rPr>
        <w:t xml:space="preserve">one or more of </w:t>
      </w:r>
      <w:r w:rsidR="00BA44E2">
        <w:rPr>
          <w:rFonts w:ascii="Arial" w:hAnsi="Arial"/>
          <w:sz w:val="22"/>
        </w:rPr>
        <w:t>the following areas</w:t>
      </w:r>
      <w:r>
        <w:rPr>
          <w:rFonts w:ascii="Arial" w:hAnsi="Arial"/>
          <w:sz w:val="22"/>
        </w:rPr>
        <w:t>:</w:t>
      </w:r>
    </w:p>
    <w:p w14:paraId="21894821" w14:textId="2A30D244" w:rsidR="00043DEE" w:rsidRDefault="00043DEE" w:rsidP="00805A42">
      <w:pPr>
        <w:pStyle w:val="ListParagraph"/>
        <w:numPr>
          <w:ilvl w:val="0"/>
          <w:numId w:val="16"/>
        </w:numPr>
        <w:spacing w:after="200"/>
        <w:jc w:val="both"/>
        <w:rPr>
          <w:rFonts w:ascii="Arial" w:hAnsi="Arial"/>
          <w:sz w:val="22"/>
        </w:rPr>
      </w:pPr>
      <w:r>
        <w:rPr>
          <w:rFonts w:ascii="Arial" w:hAnsi="Arial"/>
          <w:sz w:val="22"/>
        </w:rPr>
        <w:t>Measure development</w:t>
      </w:r>
      <w:r w:rsidR="001B27DB">
        <w:rPr>
          <w:rFonts w:ascii="Arial" w:hAnsi="Arial"/>
          <w:sz w:val="22"/>
        </w:rPr>
        <w:t xml:space="preserve"> </w:t>
      </w:r>
      <w:r w:rsidR="00045ACD">
        <w:rPr>
          <w:rFonts w:ascii="Arial" w:hAnsi="Arial"/>
          <w:sz w:val="22"/>
        </w:rPr>
        <w:t xml:space="preserve">of </w:t>
      </w:r>
      <w:r w:rsidR="001B27DB">
        <w:rPr>
          <w:rFonts w:ascii="Arial" w:hAnsi="Arial"/>
          <w:sz w:val="22"/>
        </w:rPr>
        <w:t>either deemed or custom measures</w:t>
      </w:r>
    </w:p>
    <w:p w14:paraId="1CE62E48" w14:textId="77777777" w:rsidR="00045ACD" w:rsidRDefault="00045ACD" w:rsidP="00045ACD">
      <w:pPr>
        <w:pStyle w:val="ListParagraph"/>
        <w:numPr>
          <w:ilvl w:val="0"/>
          <w:numId w:val="16"/>
        </w:numPr>
        <w:spacing w:after="200"/>
        <w:jc w:val="both"/>
        <w:rPr>
          <w:rFonts w:ascii="Arial" w:hAnsi="Arial"/>
          <w:sz w:val="22"/>
        </w:rPr>
      </w:pPr>
      <w:r>
        <w:rPr>
          <w:rFonts w:ascii="Arial" w:hAnsi="Arial"/>
          <w:sz w:val="22"/>
        </w:rPr>
        <w:t>Computer modeling of energy savings estimates, in particular, DOE 2.2 and EnergyPlus</w:t>
      </w:r>
    </w:p>
    <w:p w14:paraId="7D36EA48" w14:textId="77777777" w:rsidR="00045ACD" w:rsidRDefault="00045ACD" w:rsidP="00045ACD">
      <w:pPr>
        <w:pStyle w:val="ListParagraph"/>
        <w:numPr>
          <w:ilvl w:val="0"/>
          <w:numId w:val="16"/>
        </w:numPr>
        <w:spacing w:after="200"/>
        <w:jc w:val="both"/>
        <w:rPr>
          <w:rFonts w:ascii="Arial" w:hAnsi="Arial"/>
          <w:sz w:val="22"/>
        </w:rPr>
      </w:pPr>
      <w:r>
        <w:rPr>
          <w:rFonts w:ascii="Arial" w:hAnsi="Arial"/>
          <w:sz w:val="22"/>
        </w:rPr>
        <w:t xml:space="preserve">California and federal codes and standards </w:t>
      </w:r>
    </w:p>
    <w:p w14:paraId="2A9047A7" w14:textId="34C9B0CD" w:rsidR="00045ACD" w:rsidRDefault="00045ACD" w:rsidP="00045ACD">
      <w:pPr>
        <w:pStyle w:val="ListParagraph"/>
        <w:numPr>
          <w:ilvl w:val="0"/>
          <w:numId w:val="16"/>
        </w:numPr>
        <w:spacing w:after="200"/>
        <w:jc w:val="both"/>
        <w:rPr>
          <w:rFonts w:ascii="Arial" w:hAnsi="Arial"/>
          <w:sz w:val="22"/>
        </w:rPr>
      </w:pPr>
      <w:r>
        <w:rPr>
          <w:rFonts w:ascii="Arial" w:hAnsi="Arial"/>
          <w:sz w:val="22"/>
        </w:rPr>
        <w:t>Statistics and/or data science, including normalized metered energy consumption</w:t>
      </w:r>
    </w:p>
    <w:p w14:paraId="798A8307" w14:textId="2DB04A27" w:rsidR="00045ACD" w:rsidRDefault="00045ACD" w:rsidP="00045ACD">
      <w:pPr>
        <w:pStyle w:val="ListParagraph"/>
        <w:numPr>
          <w:ilvl w:val="0"/>
          <w:numId w:val="16"/>
        </w:numPr>
        <w:spacing w:after="200"/>
        <w:jc w:val="both"/>
        <w:rPr>
          <w:rFonts w:ascii="Arial" w:hAnsi="Arial"/>
          <w:sz w:val="22"/>
        </w:rPr>
      </w:pPr>
      <w:r>
        <w:rPr>
          <w:rFonts w:ascii="Arial" w:hAnsi="Arial"/>
          <w:sz w:val="22"/>
        </w:rPr>
        <w:t>Estimating impacts from behavioral measures</w:t>
      </w:r>
    </w:p>
    <w:p w14:paraId="38BCD1A7" w14:textId="598ED6B0" w:rsidR="004B2A71" w:rsidRPr="00045ACD" w:rsidRDefault="00805A42" w:rsidP="00045ACD">
      <w:pPr>
        <w:pStyle w:val="ListParagraph"/>
        <w:numPr>
          <w:ilvl w:val="0"/>
          <w:numId w:val="16"/>
        </w:numPr>
        <w:spacing w:after="200"/>
        <w:jc w:val="both"/>
        <w:rPr>
          <w:rFonts w:ascii="Arial" w:hAnsi="Arial"/>
          <w:sz w:val="22"/>
        </w:rPr>
      </w:pPr>
      <w:r>
        <w:rPr>
          <w:rFonts w:ascii="Arial" w:hAnsi="Arial"/>
          <w:sz w:val="22"/>
        </w:rPr>
        <w:t xml:space="preserve">Evaluation, </w:t>
      </w:r>
      <w:r w:rsidR="001B27DB">
        <w:rPr>
          <w:rFonts w:ascii="Arial" w:hAnsi="Arial"/>
          <w:sz w:val="22"/>
        </w:rPr>
        <w:t>m</w:t>
      </w:r>
      <w:r>
        <w:rPr>
          <w:rFonts w:ascii="Arial" w:hAnsi="Arial"/>
          <w:sz w:val="22"/>
        </w:rPr>
        <w:t xml:space="preserve">easurement and </w:t>
      </w:r>
      <w:r w:rsidR="001B27DB">
        <w:rPr>
          <w:rFonts w:ascii="Arial" w:hAnsi="Arial"/>
          <w:sz w:val="22"/>
        </w:rPr>
        <w:t>v</w:t>
      </w:r>
      <w:r>
        <w:rPr>
          <w:rFonts w:ascii="Arial" w:hAnsi="Arial"/>
          <w:sz w:val="22"/>
        </w:rPr>
        <w:t>erification</w:t>
      </w:r>
      <w:r w:rsidR="00BA44E2">
        <w:rPr>
          <w:rFonts w:ascii="Arial" w:hAnsi="Arial"/>
          <w:sz w:val="22"/>
        </w:rPr>
        <w:t xml:space="preserve"> (EM&amp;V)</w:t>
      </w:r>
      <w:r>
        <w:rPr>
          <w:rFonts w:ascii="Arial" w:hAnsi="Arial"/>
          <w:sz w:val="22"/>
        </w:rPr>
        <w:t>, with emphas</w:t>
      </w:r>
      <w:r w:rsidR="00423CCB">
        <w:rPr>
          <w:rFonts w:ascii="Arial" w:hAnsi="Arial"/>
          <w:sz w:val="22"/>
        </w:rPr>
        <w:t>is</w:t>
      </w:r>
      <w:r>
        <w:rPr>
          <w:rFonts w:ascii="Arial" w:hAnsi="Arial"/>
          <w:sz w:val="22"/>
        </w:rPr>
        <w:t xml:space="preserve"> </w:t>
      </w:r>
      <w:r w:rsidR="00BA44E2">
        <w:rPr>
          <w:rFonts w:ascii="Arial" w:hAnsi="Arial"/>
          <w:sz w:val="22"/>
        </w:rPr>
        <w:t>on study design and review</w:t>
      </w:r>
    </w:p>
    <w:p w14:paraId="0EE274D3" w14:textId="77777777" w:rsidR="00805A42" w:rsidRDefault="00805A42" w:rsidP="00805A42">
      <w:pPr>
        <w:pStyle w:val="ListParagraph"/>
        <w:spacing w:after="200"/>
        <w:jc w:val="both"/>
        <w:rPr>
          <w:rFonts w:ascii="Arial" w:hAnsi="Arial"/>
          <w:sz w:val="22"/>
        </w:rPr>
      </w:pPr>
    </w:p>
    <w:p w14:paraId="20A868A5" w14:textId="77777777" w:rsidR="00EF4E7C" w:rsidRPr="00EF4E7C" w:rsidRDefault="00A55202" w:rsidP="00A55202">
      <w:pPr>
        <w:spacing w:after="200"/>
        <w:jc w:val="both"/>
        <w:rPr>
          <w:rFonts w:ascii="Arial" w:hAnsi="Arial"/>
          <w:b/>
          <w:sz w:val="22"/>
        </w:rPr>
      </w:pPr>
      <w:r w:rsidRPr="00EF4E7C">
        <w:rPr>
          <w:rFonts w:ascii="Arial" w:hAnsi="Arial"/>
          <w:b/>
          <w:sz w:val="22"/>
        </w:rPr>
        <w:t>F. TF</w:t>
      </w:r>
      <w:r w:rsidR="00EF4E7C" w:rsidRPr="00EF4E7C">
        <w:rPr>
          <w:rFonts w:ascii="Arial" w:hAnsi="Arial"/>
          <w:b/>
          <w:sz w:val="22"/>
        </w:rPr>
        <w:t xml:space="preserve"> Member Restrictions, Requirements, and Conflicts</w:t>
      </w:r>
    </w:p>
    <w:p w14:paraId="77C338F0" w14:textId="77777777" w:rsidR="006A472B" w:rsidRDefault="00EF4E7C" w:rsidP="00A55202">
      <w:pPr>
        <w:spacing w:after="200"/>
        <w:jc w:val="both"/>
        <w:rPr>
          <w:rFonts w:ascii="Arial" w:hAnsi="Arial"/>
          <w:sz w:val="22"/>
        </w:rPr>
      </w:pPr>
      <w:r>
        <w:rPr>
          <w:rFonts w:ascii="Arial" w:hAnsi="Arial"/>
          <w:sz w:val="22"/>
        </w:rPr>
        <w:lastRenderedPageBreak/>
        <w:t>By participating on the Cal TF</w:t>
      </w:r>
      <w:r w:rsidR="006A472B">
        <w:rPr>
          <w:rFonts w:ascii="Arial" w:hAnsi="Arial"/>
          <w:sz w:val="22"/>
        </w:rPr>
        <w:t xml:space="preserve">, certain restrictions, requirements and conflicts apply, as follows: </w:t>
      </w:r>
    </w:p>
    <w:p w14:paraId="176C3578" w14:textId="77777777" w:rsidR="00F739DB" w:rsidRPr="00760B49" w:rsidRDefault="00F739DB" w:rsidP="00A31E64">
      <w:pPr>
        <w:pStyle w:val="ListParagraph"/>
        <w:numPr>
          <w:ilvl w:val="0"/>
          <w:numId w:val="8"/>
        </w:numPr>
        <w:spacing w:after="200"/>
        <w:jc w:val="both"/>
        <w:rPr>
          <w:rFonts w:ascii="Arial" w:hAnsi="Arial"/>
          <w:b/>
          <w:sz w:val="22"/>
          <w:u w:val="single"/>
        </w:rPr>
      </w:pPr>
      <w:r w:rsidRPr="00760B49">
        <w:rPr>
          <w:rFonts w:ascii="Arial" w:hAnsi="Arial"/>
          <w:b/>
          <w:sz w:val="22"/>
          <w:u w:val="single"/>
        </w:rPr>
        <w:t>Use of Best Independent Professional Judgment, Not Professional Interest</w:t>
      </w:r>
    </w:p>
    <w:p w14:paraId="2D4BEDD3" w14:textId="77777777" w:rsidR="00760B49" w:rsidRDefault="00A31E64" w:rsidP="00760B49">
      <w:pPr>
        <w:ind w:left="360"/>
        <w:jc w:val="both"/>
        <w:rPr>
          <w:rFonts w:ascii="Arial" w:hAnsi="Arial"/>
          <w:sz w:val="22"/>
        </w:rPr>
      </w:pPr>
      <w:r w:rsidRPr="00760B49">
        <w:rPr>
          <w:rFonts w:ascii="Arial" w:hAnsi="Arial"/>
          <w:sz w:val="22"/>
        </w:rPr>
        <w:t>Technical Forum Members must agree to provide technical comments based on their best professional judgment rather than their organizational interests.</w:t>
      </w:r>
    </w:p>
    <w:p w14:paraId="54EF7817" w14:textId="77777777" w:rsidR="00A31E64" w:rsidRPr="00760B49" w:rsidRDefault="00A31E64" w:rsidP="00760B49">
      <w:pPr>
        <w:jc w:val="both"/>
        <w:rPr>
          <w:rFonts w:ascii="Arial" w:hAnsi="Arial"/>
          <w:sz w:val="22"/>
        </w:rPr>
      </w:pPr>
    </w:p>
    <w:p w14:paraId="01DEEC4A" w14:textId="77777777" w:rsidR="00A31E64" w:rsidRPr="00760B49" w:rsidRDefault="00F739DB" w:rsidP="00760B49">
      <w:pPr>
        <w:pStyle w:val="ListParagraph"/>
        <w:numPr>
          <w:ilvl w:val="0"/>
          <w:numId w:val="8"/>
        </w:numPr>
        <w:spacing w:after="200"/>
        <w:jc w:val="both"/>
        <w:rPr>
          <w:rFonts w:ascii="Arial" w:hAnsi="Arial"/>
          <w:b/>
          <w:sz w:val="22"/>
          <w:u w:val="single"/>
        </w:rPr>
      </w:pPr>
      <w:r w:rsidRPr="00760B49">
        <w:rPr>
          <w:rFonts w:ascii="Arial" w:hAnsi="Arial"/>
          <w:b/>
          <w:sz w:val="22"/>
          <w:u w:val="single"/>
        </w:rPr>
        <w:t>Code of Independence/Code of Conduct</w:t>
      </w:r>
    </w:p>
    <w:p w14:paraId="601B95DE" w14:textId="77777777" w:rsidR="00760B49" w:rsidRPr="00760B49" w:rsidRDefault="00A31E64" w:rsidP="00760B49">
      <w:pPr>
        <w:ind w:left="360"/>
        <w:jc w:val="both"/>
        <w:rPr>
          <w:rFonts w:ascii="Arial" w:hAnsi="Arial"/>
          <w:sz w:val="22"/>
        </w:rPr>
      </w:pPr>
      <w:r w:rsidRPr="00760B49">
        <w:rPr>
          <w:rFonts w:ascii="Arial" w:hAnsi="Arial"/>
          <w:sz w:val="22"/>
        </w:rPr>
        <w:t>Technical Forum Members must review and abide by the attached Code of Independence/Code of Conduct.</w:t>
      </w:r>
    </w:p>
    <w:p w14:paraId="1D514E54" w14:textId="77777777" w:rsidR="00F739DB" w:rsidRPr="00A31E64" w:rsidRDefault="00F739DB" w:rsidP="00A31E64">
      <w:pPr>
        <w:pStyle w:val="ListParagraph"/>
        <w:jc w:val="both"/>
        <w:rPr>
          <w:rFonts w:ascii="Arial" w:hAnsi="Arial"/>
          <w:sz w:val="22"/>
        </w:rPr>
      </w:pPr>
    </w:p>
    <w:p w14:paraId="5336AD7A" w14:textId="77777777" w:rsidR="00A31E64" w:rsidRPr="00760B49" w:rsidRDefault="00A31E64" w:rsidP="00A31E64">
      <w:pPr>
        <w:pStyle w:val="ListParagraph"/>
        <w:numPr>
          <w:ilvl w:val="0"/>
          <w:numId w:val="8"/>
        </w:numPr>
        <w:spacing w:after="200"/>
        <w:jc w:val="both"/>
        <w:rPr>
          <w:rFonts w:ascii="Arial" w:hAnsi="Arial"/>
          <w:b/>
          <w:sz w:val="22"/>
          <w:u w:val="single"/>
        </w:rPr>
      </w:pPr>
      <w:r w:rsidRPr="00760B49">
        <w:rPr>
          <w:rFonts w:ascii="Arial" w:hAnsi="Arial"/>
          <w:b/>
          <w:sz w:val="22"/>
          <w:u w:val="single"/>
        </w:rPr>
        <w:t xml:space="preserve">Disclosure of Direct Financial Interests </w:t>
      </w:r>
    </w:p>
    <w:p w14:paraId="73AA0DAA" w14:textId="77777777" w:rsidR="00760B49" w:rsidRDefault="00760B49" w:rsidP="00A31E64">
      <w:pPr>
        <w:pStyle w:val="ListParagraph"/>
        <w:jc w:val="both"/>
        <w:rPr>
          <w:rFonts w:ascii="Arial" w:hAnsi="Arial"/>
          <w:sz w:val="22"/>
        </w:rPr>
      </w:pPr>
    </w:p>
    <w:p w14:paraId="5DDB259F" w14:textId="77777777" w:rsidR="00760B49" w:rsidRPr="00760B49" w:rsidRDefault="00A31E64" w:rsidP="00760B49">
      <w:pPr>
        <w:ind w:left="360"/>
        <w:jc w:val="both"/>
        <w:rPr>
          <w:rFonts w:ascii="Arial" w:hAnsi="Arial"/>
          <w:sz w:val="22"/>
        </w:rPr>
      </w:pPr>
      <w:r w:rsidRPr="00760B49">
        <w:rPr>
          <w:rFonts w:ascii="Arial" w:hAnsi="Arial"/>
          <w:sz w:val="22"/>
        </w:rPr>
        <w:t xml:space="preserve">Technical Forum Members must disclose to the Cal TF </w:t>
      </w:r>
      <w:r w:rsidR="00BB57D9">
        <w:rPr>
          <w:rFonts w:ascii="Arial" w:hAnsi="Arial"/>
          <w:sz w:val="22"/>
        </w:rPr>
        <w:t>Facilitator</w:t>
      </w:r>
      <w:r w:rsidRPr="00760B49">
        <w:rPr>
          <w:rFonts w:ascii="Arial" w:hAnsi="Arial"/>
          <w:sz w:val="22"/>
        </w:rPr>
        <w:t>, prior to discussing a Workpaper or other technical information, whether they would personally, directly financially benefit based on the outcome of the discussions on the technical information.</w:t>
      </w:r>
    </w:p>
    <w:p w14:paraId="3B3F3022" w14:textId="77777777" w:rsidR="00A31E64" w:rsidRPr="00A31E64" w:rsidRDefault="00A31E64" w:rsidP="00A31E64">
      <w:pPr>
        <w:pStyle w:val="ListParagraph"/>
        <w:jc w:val="both"/>
        <w:rPr>
          <w:rFonts w:ascii="Arial" w:hAnsi="Arial"/>
          <w:sz w:val="22"/>
        </w:rPr>
      </w:pPr>
    </w:p>
    <w:p w14:paraId="02266D5C" w14:textId="77777777" w:rsidR="00760B49" w:rsidRPr="000023B4" w:rsidRDefault="006A472B" w:rsidP="00F739DB">
      <w:pPr>
        <w:pStyle w:val="ListParagraph"/>
        <w:numPr>
          <w:ilvl w:val="0"/>
          <w:numId w:val="8"/>
        </w:numPr>
        <w:spacing w:after="200"/>
        <w:jc w:val="both"/>
        <w:rPr>
          <w:rFonts w:ascii="Arial" w:hAnsi="Arial"/>
          <w:b/>
          <w:sz w:val="22"/>
          <w:u w:val="single"/>
        </w:rPr>
      </w:pPr>
      <w:r w:rsidRPr="000023B4">
        <w:rPr>
          <w:rFonts w:ascii="Arial" w:hAnsi="Arial"/>
          <w:b/>
          <w:sz w:val="22"/>
          <w:u w:val="single"/>
        </w:rPr>
        <w:t>Subsequent CPUC Contracts</w:t>
      </w:r>
    </w:p>
    <w:p w14:paraId="173E1035" w14:textId="77777777" w:rsidR="005A55AD" w:rsidRDefault="005A55AD" w:rsidP="000023B4">
      <w:pPr>
        <w:spacing w:after="200"/>
        <w:ind w:left="360"/>
        <w:jc w:val="both"/>
        <w:rPr>
          <w:rFonts w:ascii="Arial" w:hAnsi="Arial"/>
          <w:sz w:val="22"/>
        </w:rPr>
      </w:pPr>
      <w:r w:rsidRPr="00A47239">
        <w:rPr>
          <w:rFonts w:ascii="Arial" w:hAnsi="Arial"/>
          <w:sz w:val="22"/>
        </w:rPr>
        <w:t xml:space="preserve">Technical Forum Members are restricted from bidding on any work they recommend to the CPUC based on California Government Code 1090 (Section 1090). </w:t>
      </w:r>
      <w:r w:rsidR="000023B4" w:rsidRPr="00A47239">
        <w:rPr>
          <w:rFonts w:ascii="Arial" w:hAnsi="Arial"/>
          <w:sz w:val="22"/>
        </w:rPr>
        <w:t xml:space="preserve">Because Section 1090 is broadly construed, the CPUC analyzes conflicts cautiously and on a case-by-case basis. Energy efficiency work that the CPUC bids out includes evaluation, measurement and verification (impact assessments), maintaining and updating DEER, and custom project review.  </w:t>
      </w:r>
      <w:r w:rsidRPr="00A47239">
        <w:rPr>
          <w:rFonts w:ascii="Arial" w:hAnsi="Arial"/>
          <w:sz w:val="22"/>
        </w:rPr>
        <w:t>However, gi</w:t>
      </w:r>
      <w:r w:rsidR="000023B4" w:rsidRPr="00A47239">
        <w:rPr>
          <w:rFonts w:ascii="Arial" w:hAnsi="Arial"/>
          <w:sz w:val="22"/>
        </w:rPr>
        <w:t>ven that the Cal TF is advisory to the Program Administrators and not the regulators</w:t>
      </w:r>
      <w:r w:rsidR="00A47239" w:rsidRPr="00A47239">
        <w:rPr>
          <w:rFonts w:ascii="Arial" w:hAnsi="Arial"/>
          <w:sz w:val="22"/>
        </w:rPr>
        <w:t xml:space="preserve"> (the CPUC)</w:t>
      </w:r>
      <w:r w:rsidR="000023B4" w:rsidRPr="00A47239">
        <w:rPr>
          <w:rFonts w:ascii="Arial" w:hAnsi="Arial"/>
          <w:sz w:val="22"/>
        </w:rPr>
        <w:t>, the only contracts expected to be affected by this conflict provision are thos</w:t>
      </w:r>
      <w:r w:rsidR="00F112A4" w:rsidRPr="00A47239">
        <w:rPr>
          <w:rFonts w:ascii="Arial" w:hAnsi="Arial"/>
          <w:sz w:val="22"/>
        </w:rPr>
        <w:t xml:space="preserve">e involving evaluation work </w:t>
      </w:r>
      <w:r w:rsidR="000023B4" w:rsidRPr="00A47239">
        <w:rPr>
          <w:rFonts w:ascii="Arial" w:hAnsi="Arial"/>
          <w:sz w:val="22"/>
        </w:rPr>
        <w:t>bid out directly by the CPUC</w:t>
      </w:r>
      <w:r w:rsidR="00A47239" w:rsidRPr="00A47239">
        <w:rPr>
          <w:rFonts w:ascii="Arial" w:hAnsi="Arial"/>
          <w:sz w:val="22"/>
        </w:rPr>
        <w:t xml:space="preserve"> that is recommended by the TF</w:t>
      </w:r>
      <w:r w:rsidR="000023B4" w:rsidRPr="00A47239">
        <w:rPr>
          <w:rFonts w:ascii="Arial" w:hAnsi="Arial"/>
          <w:sz w:val="22"/>
        </w:rPr>
        <w:t>.</w:t>
      </w:r>
      <w:r w:rsidR="000023B4">
        <w:rPr>
          <w:rFonts w:ascii="Arial" w:hAnsi="Arial"/>
          <w:sz w:val="22"/>
        </w:rPr>
        <w:t xml:space="preserve"> </w:t>
      </w:r>
    </w:p>
    <w:p w14:paraId="4300740F" w14:textId="77777777" w:rsidR="00F739DB" w:rsidRPr="00760B49" w:rsidRDefault="00F739DB" w:rsidP="00F739DB">
      <w:pPr>
        <w:spacing w:after="200"/>
        <w:jc w:val="both"/>
        <w:rPr>
          <w:rFonts w:ascii="Arial" w:hAnsi="Arial"/>
          <w:b/>
          <w:sz w:val="22"/>
        </w:rPr>
      </w:pPr>
      <w:r w:rsidRPr="00760B49">
        <w:rPr>
          <w:rFonts w:ascii="Arial" w:hAnsi="Arial"/>
          <w:b/>
          <w:sz w:val="22"/>
        </w:rPr>
        <w:t xml:space="preserve">G. Submittal Requirements and Process </w:t>
      </w:r>
    </w:p>
    <w:p w14:paraId="037133C7" w14:textId="7DF85457" w:rsidR="00357295" w:rsidRDefault="00357295" w:rsidP="00760B49">
      <w:pPr>
        <w:jc w:val="both"/>
        <w:rPr>
          <w:rFonts w:ascii="Arial" w:hAnsi="Arial"/>
          <w:sz w:val="22"/>
        </w:rPr>
      </w:pPr>
      <w:r>
        <w:rPr>
          <w:rFonts w:ascii="Arial" w:hAnsi="Arial"/>
          <w:sz w:val="22"/>
        </w:rPr>
        <w:t>At this time, Cal TF Staff does not know how many new TF members will be selected for participation through this solicitation.  Current members are allowed to continue serving.  We expect to select between 10</w:t>
      </w:r>
      <w:r w:rsidR="00A10F9F">
        <w:rPr>
          <w:rFonts w:ascii="Arial" w:hAnsi="Arial"/>
          <w:sz w:val="22"/>
        </w:rPr>
        <w:t xml:space="preserve"> to 1</w:t>
      </w:r>
      <w:r w:rsidR="00D92121">
        <w:rPr>
          <w:rFonts w:ascii="Arial" w:hAnsi="Arial"/>
          <w:sz w:val="22"/>
        </w:rPr>
        <w:t>5</w:t>
      </w:r>
      <w:r>
        <w:rPr>
          <w:rFonts w:ascii="Arial" w:hAnsi="Arial"/>
          <w:sz w:val="22"/>
        </w:rPr>
        <w:t xml:space="preserve"> new members through this solicitation.</w:t>
      </w:r>
    </w:p>
    <w:p w14:paraId="28DC01FB" w14:textId="77777777" w:rsidR="00357295" w:rsidRDefault="00357295" w:rsidP="00760B49">
      <w:pPr>
        <w:jc w:val="both"/>
        <w:rPr>
          <w:rFonts w:ascii="Arial" w:hAnsi="Arial"/>
          <w:sz w:val="22"/>
        </w:rPr>
      </w:pPr>
    </w:p>
    <w:p w14:paraId="1B44C5DD" w14:textId="77777777" w:rsidR="00760B49" w:rsidRPr="00760B49" w:rsidRDefault="00760B49" w:rsidP="00760B49">
      <w:pPr>
        <w:jc w:val="both"/>
        <w:rPr>
          <w:rFonts w:ascii="Arial" w:hAnsi="Arial"/>
          <w:sz w:val="22"/>
        </w:rPr>
      </w:pPr>
      <w:r w:rsidRPr="00760B49">
        <w:rPr>
          <w:rFonts w:ascii="Arial" w:hAnsi="Arial"/>
          <w:sz w:val="22"/>
        </w:rPr>
        <w:t>Qualified and interested individuals willing to commit the necessary time to participate as a TF Member shall submit the following information:</w:t>
      </w:r>
    </w:p>
    <w:p w14:paraId="3867744B" w14:textId="77777777" w:rsidR="00760B49" w:rsidRPr="00760B49" w:rsidRDefault="00760B49" w:rsidP="00760B49">
      <w:pPr>
        <w:jc w:val="both"/>
        <w:rPr>
          <w:rFonts w:ascii="Arial" w:hAnsi="Arial"/>
          <w:sz w:val="22"/>
        </w:rPr>
      </w:pPr>
    </w:p>
    <w:p w14:paraId="73E5463F" w14:textId="77777777" w:rsidR="00760B49" w:rsidRDefault="00760B49" w:rsidP="00760B49">
      <w:pPr>
        <w:pStyle w:val="ListParagraph"/>
        <w:numPr>
          <w:ilvl w:val="0"/>
          <w:numId w:val="9"/>
        </w:numPr>
        <w:jc w:val="both"/>
        <w:rPr>
          <w:rFonts w:ascii="Arial" w:hAnsi="Arial"/>
          <w:sz w:val="22"/>
        </w:rPr>
      </w:pPr>
      <w:r w:rsidRPr="00760B49">
        <w:rPr>
          <w:rFonts w:ascii="Arial" w:hAnsi="Arial"/>
          <w:b/>
          <w:sz w:val="22"/>
        </w:rPr>
        <w:t>Cover Letter:</w:t>
      </w:r>
      <w:r w:rsidRPr="00760B49">
        <w:rPr>
          <w:rFonts w:ascii="Arial" w:hAnsi="Arial"/>
          <w:sz w:val="22"/>
        </w:rPr>
        <w:t xml:space="preserve">  A letter of interest, which includes a statement of why the applicant would like to be a TF member. The letter should also include contact information, including name, title, organizational affiliation, address, phone, and e-mail.</w:t>
      </w:r>
      <w:r w:rsidR="00795128">
        <w:rPr>
          <w:rFonts w:ascii="Arial" w:hAnsi="Arial"/>
          <w:sz w:val="22"/>
        </w:rPr>
        <w:t xml:space="preserve"> </w:t>
      </w:r>
    </w:p>
    <w:p w14:paraId="43D4D0EE" w14:textId="77777777" w:rsidR="00854683" w:rsidRPr="00760B49" w:rsidRDefault="00854683" w:rsidP="00854683">
      <w:pPr>
        <w:pStyle w:val="ListParagraph"/>
        <w:numPr>
          <w:ilvl w:val="0"/>
          <w:numId w:val="9"/>
        </w:numPr>
        <w:jc w:val="both"/>
        <w:rPr>
          <w:rFonts w:ascii="Arial" w:hAnsi="Arial"/>
          <w:sz w:val="22"/>
        </w:rPr>
      </w:pPr>
      <w:r>
        <w:rPr>
          <w:rFonts w:ascii="Arial" w:hAnsi="Arial"/>
          <w:b/>
          <w:sz w:val="22"/>
        </w:rPr>
        <w:lastRenderedPageBreak/>
        <w:t>Resume:</w:t>
      </w:r>
      <w:r>
        <w:rPr>
          <w:rFonts w:ascii="Arial" w:hAnsi="Arial"/>
          <w:sz w:val="22"/>
        </w:rPr>
        <w:t xml:space="preserve"> </w:t>
      </w:r>
      <w:r w:rsidRPr="00854683">
        <w:rPr>
          <w:rFonts w:ascii="Arial" w:hAnsi="Arial"/>
          <w:sz w:val="22"/>
        </w:rPr>
        <w:t>The resume should identify relevant experience, and time periods of relevant experience.</w:t>
      </w:r>
    </w:p>
    <w:p w14:paraId="5660211D" w14:textId="77777777" w:rsidR="00760B49" w:rsidRPr="00760B49" w:rsidRDefault="001D5CCC" w:rsidP="00760B49">
      <w:pPr>
        <w:pStyle w:val="ListParagraph"/>
        <w:numPr>
          <w:ilvl w:val="0"/>
          <w:numId w:val="9"/>
        </w:numPr>
        <w:jc w:val="both"/>
        <w:rPr>
          <w:rFonts w:ascii="Arial" w:hAnsi="Arial"/>
          <w:sz w:val="22"/>
        </w:rPr>
      </w:pPr>
      <w:r>
        <w:rPr>
          <w:rFonts w:ascii="Arial" w:hAnsi="Arial"/>
          <w:b/>
          <w:sz w:val="22"/>
        </w:rPr>
        <w:t>Cal TF Application Supplement</w:t>
      </w:r>
      <w:r w:rsidR="00760B49" w:rsidRPr="00760B49">
        <w:rPr>
          <w:rFonts w:ascii="Arial" w:hAnsi="Arial"/>
          <w:b/>
          <w:sz w:val="22"/>
        </w:rPr>
        <w:t>:</w:t>
      </w:r>
      <w:r w:rsidR="00760B49" w:rsidRPr="00760B49">
        <w:rPr>
          <w:rFonts w:ascii="Arial" w:hAnsi="Arial"/>
          <w:sz w:val="22"/>
        </w:rPr>
        <w:t xml:space="preserve">  </w:t>
      </w:r>
      <w:r>
        <w:rPr>
          <w:rFonts w:ascii="Arial" w:hAnsi="Arial"/>
          <w:sz w:val="22"/>
        </w:rPr>
        <w:t>The</w:t>
      </w:r>
      <w:r w:rsidR="002C1718">
        <w:rPr>
          <w:rFonts w:ascii="Arial" w:hAnsi="Arial"/>
          <w:sz w:val="22"/>
        </w:rPr>
        <w:t xml:space="preserve"> attached Cal TF Application Supplement</w:t>
      </w:r>
      <w:r w:rsidR="00FE16B1">
        <w:rPr>
          <w:rFonts w:ascii="Arial" w:hAnsi="Arial"/>
          <w:sz w:val="22"/>
        </w:rPr>
        <w:t xml:space="preserve"> (Attachment A)</w:t>
      </w:r>
      <w:r w:rsidR="002C1718">
        <w:rPr>
          <w:rFonts w:ascii="Arial" w:hAnsi="Arial"/>
          <w:sz w:val="22"/>
        </w:rPr>
        <w:t>, completed with the following information about the applicant</w:t>
      </w:r>
      <w:r w:rsidR="00760B49" w:rsidRPr="00760B49">
        <w:rPr>
          <w:rFonts w:ascii="Arial" w:hAnsi="Arial"/>
          <w:sz w:val="22"/>
        </w:rPr>
        <w:t>:</w:t>
      </w:r>
    </w:p>
    <w:p w14:paraId="40E32988" w14:textId="77777777" w:rsidR="00854683" w:rsidRDefault="00760B49" w:rsidP="00760B49">
      <w:pPr>
        <w:pStyle w:val="ListParagraph"/>
        <w:numPr>
          <w:ilvl w:val="1"/>
          <w:numId w:val="9"/>
        </w:numPr>
        <w:jc w:val="both"/>
        <w:rPr>
          <w:rFonts w:ascii="Arial" w:hAnsi="Arial"/>
          <w:sz w:val="22"/>
        </w:rPr>
      </w:pPr>
      <w:r w:rsidRPr="00854683">
        <w:rPr>
          <w:rFonts w:ascii="Arial" w:hAnsi="Arial"/>
          <w:sz w:val="22"/>
          <w:u w:val="single"/>
        </w:rPr>
        <w:t>Recent Technical Publications/Projects</w:t>
      </w:r>
      <w:r w:rsidRPr="00854683">
        <w:rPr>
          <w:rFonts w:ascii="Arial" w:hAnsi="Arial"/>
          <w:sz w:val="22"/>
        </w:rPr>
        <w:t xml:space="preserve">: A listing of recent (past three years) relevant technical publications and/or projects in which the applicant played a significant technical role.  </w:t>
      </w:r>
    </w:p>
    <w:p w14:paraId="65BD11A2" w14:textId="77777777" w:rsidR="00760B49" w:rsidRPr="00854683" w:rsidRDefault="00760B49" w:rsidP="00760B49">
      <w:pPr>
        <w:pStyle w:val="ListParagraph"/>
        <w:numPr>
          <w:ilvl w:val="1"/>
          <w:numId w:val="9"/>
        </w:numPr>
        <w:jc w:val="both"/>
        <w:rPr>
          <w:rFonts w:ascii="Arial" w:hAnsi="Arial"/>
          <w:sz w:val="22"/>
        </w:rPr>
      </w:pPr>
      <w:r w:rsidRPr="00854683">
        <w:rPr>
          <w:rFonts w:ascii="Arial" w:hAnsi="Arial"/>
          <w:sz w:val="22"/>
          <w:u w:val="single"/>
        </w:rPr>
        <w:t>Experience in the Energy Efficiency Industry</w:t>
      </w:r>
      <w:r w:rsidRPr="00854683">
        <w:rPr>
          <w:rFonts w:ascii="Arial" w:hAnsi="Arial"/>
          <w:sz w:val="22"/>
        </w:rPr>
        <w:t xml:space="preserve">: Number of years that applicant has worked in the Energy Efficiency Industry.  The meaning of “worked in the energy efficiency industry” includes portfolio or program design, administration, implementation, and evaluation.     </w:t>
      </w:r>
    </w:p>
    <w:p w14:paraId="215A5BC8" w14:textId="77777777" w:rsidR="00760B49" w:rsidRPr="00760B49" w:rsidRDefault="00760B49" w:rsidP="00760B49">
      <w:pPr>
        <w:pStyle w:val="ListParagraph"/>
        <w:numPr>
          <w:ilvl w:val="1"/>
          <w:numId w:val="9"/>
        </w:numPr>
        <w:jc w:val="both"/>
        <w:rPr>
          <w:rFonts w:ascii="Arial" w:hAnsi="Arial"/>
          <w:sz w:val="22"/>
        </w:rPr>
      </w:pPr>
      <w:r w:rsidRPr="001D5CCC">
        <w:rPr>
          <w:rFonts w:ascii="Arial" w:hAnsi="Arial"/>
          <w:sz w:val="22"/>
          <w:u w:val="single"/>
        </w:rPr>
        <w:t>Experience with Developing Energy Use and Demand Savings Estimates</w:t>
      </w:r>
      <w:r w:rsidRPr="00760B49">
        <w:rPr>
          <w:rFonts w:ascii="Arial" w:hAnsi="Arial"/>
          <w:sz w:val="22"/>
        </w:rPr>
        <w:t>:  Whether applicant has been involved in developing or reviewing energy use and demand savings estimates. State the number of years applicant participated in the development and/or review of such values.</w:t>
      </w:r>
    </w:p>
    <w:p w14:paraId="227FB8A9" w14:textId="77777777" w:rsidR="00760B49" w:rsidRPr="00760B49" w:rsidRDefault="00760B49" w:rsidP="00760B49">
      <w:pPr>
        <w:pStyle w:val="ListParagraph"/>
        <w:numPr>
          <w:ilvl w:val="1"/>
          <w:numId w:val="9"/>
        </w:numPr>
        <w:jc w:val="both"/>
        <w:rPr>
          <w:rFonts w:ascii="Arial" w:hAnsi="Arial"/>
          <w:sz w:val="22"/>
        </w:rPr>
      </w:pPr>
      <w:r w:rsidRPr="001D5CCC">
        <w:rPr>
          <w:rFonts w:ascii="Arial" w:hAnsi="Arial"/>
          <w:sz w:val="22"/>
          <w:u w:val="single"/>
        </w:rPr>
        <w:t>Collaborative Experience</w:t>
      </w:r>
      <w:r w:rsidRPr="00760B49">
        <w:rPr>
          <w:rFonts w:ascii="Arial" w:hAnsi="Arial"/>
          <w:sz w:val="22"/>
        </w:rPr>
        <w:t xml:space="preserve">: Whether the applicant has participated in an energy efficiency-related collaborative, </w:t>
      </w:r>
      <w:r w:rsidR="00854683">
        <w:rPr>
          <w:rFonts w:ascii="Arial" w:hAnsi="Arial"/>
          <w:sz w:val="22"/>
        </w:rPr>
        <w:t>the name of the collaborative</w:t>
      </w:r>
      <w:r w:rsidRPr="00760B49">
        <w:rPr>
          <w:rFonts w:ascii="Arial" w:hAnsi="Arial"/>
          <w:sz w:val="22"/>
        </w:rPr>
        <w:t xml:space="preserve">, and number of years participated.  </w:t>
      </w:r>
    </w:p>
    <w:p w14:paraId="18DBFD4B" w14:textId="6A1A76BA" w:rsidR="00760B49" w:rsidRPr="00760B49" w:rsidRDefault="00760B49" w:rsidP="00A47239">
      <w:pPr>
        <w:pStyle w:val="ListParagraph"/>
        <w:numPr>
          <w:ilvl w:val="0"/>
          <w:numId w:val="9"/>
        </w:numPr>
        <w:jc w:val="both"/>
        <w:rPr>
          <w:rFonts w:ascii="Arial" w:hAnsi="Arial"/>
          <w:sz w:val="22"/>
        </w:rPr>
      </w:pPr>
      <w:r w:rsidRPr="00760B49">
        <w:rPr>
          <w:rFonts w:ascii="Arial" w:hAnsi="Arial"/>
          <w:b/>
          <w:sz w:val="22"/>
        </w:rPr>
        <w:t>Request for Compensation:</w:t>
      </w:r>
      <w:r w:rsidRPr="00760B49">
        <w:rPr>
          <w:rFonts w:ascii="Arial" w:hAnsi="Arial"/>
          <w:sz w:val="22"/>
        </w:rPr>
        <w:t xml:space="preserve">  Request for compensation for travel expenses</w:t>
      </w:r>
      <w:r w:rsidR="00A47239">
        <w:rPr>
          <w:rFonts w:ascii="Arial" w:hAnsi="Arial"/>
          <w:sz w:val="22"/>
        </w:rPr>
        <w:t xml:space="preserve">.  </w:t>
      </w:r>
      <w:r w:rsidR="00A47239" w:rsidRPr="00A440B2">
        <w:rPr>
          <w:rFonts w:ascii="Arial" w:hAnsi="Arial"/>
          <w:sz w:val="22"/>
        </w:rPr>
        <w:t xml:space="preserve">TF Members who are </w:t>
      </w:r>
      <w:r w:rsidR="008E62D3" w:rsidRPr="00A440B2">
        <w:rPr>
          <w:rFonts w:ascii="Arial" w:hAnsi="Arial"/>
          <w:sz w:val="22"/>
        </w:rPr>
        <w:t>retired</w:t>
      </w:r>
      <w:r w:rsidR="008E62D3">
        <w:rPr>
          <w:rFonts w:ascii="Arial" w:hAnsi="Arial"/>
          <w:sz w:val="22"/>
        </w:rPr>
        <w:t xml:space="preserve"> or</w:t>
      </w:r>
      <w:r w:rsidR="00357295">
        <w:rPr>
          <w:rFonts w:ascii="Arial" w:hAnsi="Arial"/>
          <w:sz w:val="22"/>
        </w:rPr>
        <w:t xml:space="preserve"> working for a non-profit</w:t>
      </w:r>
      <w:r w:rsidR="00A47239" w:rsidRPr="00A440B2">
        <w:rPr>
          <w:rFonts w:ascii="Arial" w:hAnsi="Arial"/>
          <w:sz w:val="22"/>
        </w:rPr>
        <w:t xml:space="preserve"> </w:t>
      </w:r>
      <w:r w:rsidR="00357295">
        <w:rPr>
          <w:rFonts w:ascii="Arial" w:hAnsi="Arial"/>
          <w:sz w:val="22"/>
        </w:rPr>
        <w:t xml:space="preserve">entity </w:t>
      </w:r>
      <w:r w:rsidR="00A47239" w:rsidRPr="00A440B2">
        <w:rPr>
          <w:rFonts w:ascii="Arial" w:hAnsi="Arial"/>
          <w:sz w:val="22"/>
        </w:rPr>
        <w:t>will be considered for travel expense re-imbursement.  Applicants should identify whether their participation is contingent upon receiving reimbursement for travel costs.</w:t>
      </w:r>
    </w:p>
    <w:p w14:paraId="4A90EE2D" w14:textId="77777777" w:rsidR="00760B49" w:rsidRPr="00760B49" w:rsidRDefault="00760B49" w:rsidP="00760B49">
      <w:pPr>
        <w:jc w:val="both"/>
        <w:rPr>
          <w:rFonts w:ascii="Arial" w:hAnsi="Arial"/>
          <w:sz w:val="22"/>
        </w:rPr>
      </w:pPr>
    </w:p>
    <w:p w14:paraId="350E1C93" w14:textId="77777777" w:rsidR="00760B49" w:rsidRPr="00760B49" w:rsidRDefault="00760B49" w:rsidP="00760B49">
      <w:pPr>
        <w:jc w:val="both"/>
        <w:rPr>
          <w:rFonts w:ascii="Arial" w:hAnsi="Arial"/>
          <w:sz w:val="22"/>
        </w:rPr>
      </w:pPr>
      <w:r w:rsidRPr="00760B49">
        <w:rPr>
          <w:rFonts w:ascii="Arial" w:hAnsi="Arial"/>
          <w:sz w:val="22"/>
        </w:rPr>
        <w:t>Below is information about the proposal due date, time due, and method for submission</w:t>
      </w:r>
      <w:r w:rsidR="00ED3FF2">
        <w:rPr>
          <w:rFonts w:ascii="Arial" w:hAnsi="Arial"/>
          <w:sz w:val="22"/>
        </w:rPr>
        <w:t>:</w:t>
      </w:r>
    </w:p>
    <w:p w14:paraId="796B0047" w14:textId="77777777" w:rsidR="00760B49" w:rsidRPr="00760B49" w:rsidRDefault="00760B49" w:rsidP="00760B49">
      <w:pPr>
        <w:jc w:val="both"/>
        <w:rPr>
          <w:rFonts w:ascii="Arial" w:hAnsi="Arial"/>
          <w:sz w:val="22"/>
        </w:rPr>
      </w:pPr>
    </w:p>
    <w:p w14:paraId="18F68B92" w14:textId="749D6A39" w:rsidR="00760B49" w:rsidRPr="00760B49" w:rsidRDefault="00760B49" w:rsidP="007D2882">
      <w:pPr>
        <w:ind w:left="720"/>
        <w:jc w:val="both"/>
        <w:rPr>
          <w:rFonts w:ascii="Arial" w:hAnsi="Arial"/>
          <w:sz w:val="22"/>
        </w:rPr>
      </w:pPr>
      <w:r w:rsidRPr="00760B49">
        <w:rPr>
          <w:rFonts w:ascii="Arial" w:hAnsi="Arial"/>
          <w:sz w:val="22"/>
        </w:rPr>
        <w:t>Due Date:</w:t>
      </w:r>
      <w:r w:rsidRPr="00760B49">
        <w:rPr>
          <w:rFonts w:ascii="Arial" w:hAnsi="Arial"/>
          <w:sz w:val="22"/>
        </w:rPr>
        <w:tab/>
      </w:r>
      <w:r w:rsidRPr="00760B49">
        <w:rPr>
          <w:rFonts w:ascii="Arial" w:hAnsi="Arial"/>
          <w:sz w:val="22"/>
        </w:rPr>
        <w:tab/>
      </w:r>
      <w:r w:rsidR="00D92121">
        <w:rPr>
          <w:rFonts w:ascii="Arial" w:hAnsi="Arial"/>
          <w:sz w:val="22"/>
        </w:rPr>
        <w:t>Wednes</w:t>
      </w:r>
      <w:r w:rsidR="00DC0AFC">
        <w:rPr>
          <w:rFonts w:ascii="Arial" w:hAnsi="Arial"/>
          <w:sz w:val="22"/>
        </w:rPr>
        <w:t>day</w:t>
      </w:r>
      <w:r w:rsidRPr="00760B49">
        <w:rPr>
          <w:rFonts w:ascii="Arial" w:hAnsi="Arial"/>
          <w:sz w:val="22"/>
        </w:rPr>
        <w:t xml:space="preserve">, </w:t>
      </w:r>
      <w:r w:rsidR="00D92121">
        <w:rPr>
          <w:rFonts w:ascii="Arial" w:hAnsi="Arial"/>
          <w:sz w:val="22"/>
        </w:rPr>
        <w:t>Ju</w:t>
      </w:r>
      <w:r w:rsidR="002E5E2C">
        <w:rPr>
          <w:rFonts w:ascii="Arial" w:hAnsi="Arial"/>
          <w:sz w:val="22"/>
        </w:rPr>
        <w:t>ly</w:t>
      </w:r>
      <w:r w:rsidR="00D92121">
        <w:rPr>
          <w:rFonts w:ascii="Arial" w:hAnsi="Arial"/>
          <w:sz w:val="22"/>
        </w:rPr>
        <w:t xml:space="preserve"> </w:t>
      </w:r>
      <w:r w:rsidR="002E5E2C">
        <w:rPr>
          <w:rFonts w:ascii="Arial" w:hAnsi="Arial"/>
          <w:sz w:val="22"/>
        </w:rPr>
        <w:t>10</w:t>
      </w:r>
      <w:r w:rsidRPr="00760B49">
        <w:rPr>
          <w:rFonts w:ascii="Arial" w:hAnsi="Arial"/>
          <w:sz w:val="22"/>
        </w:rPr>
        <w:t>, 201</w:t>
      </w:r>
      <w:r w:rsidR="00000977">
        <w:rPr>
          <w:rFonts w:ascii="Arial" w:hAnsi="Arial"/>
          <w:sz w:val="22"/>
        </w:rPr>
        <w:t>9</w:t>
      </w:r>
    </w:p>
    <w:p w14:paraId="4555298B" w14:textId="648D45DF" w:rsidR="00760B49" w:rsidRPr="00760B49" w:rsidRDefault="00760B49" w:rsidP="00760B49">
      <w:pPr>
        <w:ind w:left="720"/>
        <w:jc w:val="both"/>
        <w:rPr>
          <w:rFonts w:ascii="Arial" w:hAnsi="Arial"/>
          <w:sz w:val="22"/>
        </w:rPr>
      </w:pPr>
      <w:r w:rsidRPr="00760B49">
        <w:rPr>
          <w:rFonts w:ascii="Arial" w:hAnsi="Arial"/>
          <w:sz w:val="22"/>
        </w:rPr>
        <w:t>Time Due:</w:t>
      </w:r>
      <w:r w:rsidRPr="00760B49">
        <w:rPr>
          <w:rFonts w:ascii="Arial" w:hAnsi="Arial"/>
          <w:sz w:val="22"/>
        </w:rPr>
        <w:tab/>
      </w:r>
      <w:r w:rsidRPr="00760B49">
        <w:rPr>
          <w:rFonts w:ascii="Arial" w:hAnsi="Arial"/>
          <w:sz w:val="22"/>
        </w:rPr>
        <w:tab/>
      </w:r>
      <w:r w:rsidR="0074121C">
        <w:rPr>
          <w:rFonts w:ascii="Arial" w:hAnsi="Arial"/>
          <w:sz w:val="22"/>
        </w:rPr>
        <w:t>5</w:t>
      </w:r>
      <w:r w:rsidRPr="00760B49">
        <w:rPr>
          <w:rFonts w:ascii="Arial" w:hAnsi="Arial"/>
          <w:sz w:val="22"/>
        </w:rPr>
        <w:t xml:space="preserve">:00 pm Pacific </w:t>
      </w:r>
      <w:r w:rsidR="001751A7">
        <w:rPr>
          <w:rFonts w:ascii="Arial" w:hAnsi="Arial"/>
          <w:sz w:val="22"/>
        </w:rPr>
        <w:t>Daylight</w:t>
      </w:r>
      <w:r w:rsidRPr="00760B49">
        <w:rPr>
          <w:rFonts w:ascii="Arial" w:hAnsi="Arial"/>
          <w:sz w:val="22"/>
        </w:rPr>
        <w:t xml:space="preserve"> Time</w:t>
      </w:r>
    </w:p>
    <w:p w14:paraId="3C8A5DA3" w14:textId="211D6F6C" w:rsidR="00D92121" w:rsidRDefault="00760B49" w:rsidP="008B7D7C">
      <w:pPr>
        <w:ind w:left="720"/>
        <w:jc w:val="both"/>
        <w:rPr>
          <w:rFonts w:ascii="Arial" w:hAnsi="Arial"/>
          <w:sz w:val="22"/>
        </w:rPr>
      </w:pPr>
      <w:r w:rsidRPr="00760B49">
        <w:rPr>
          <w:rFonts w:ascii="Arial" w:hAnsi="Arial"/>
          <w:sz w:val="22"/>
        </w:rPr>
        <w:t>Email:</w:t>
      </w:r>
      <w:r w:rsidRPr="00760B49">
        <w:rPr>
          <w:rFonts w:ascii="Arial" w:hAnsi="Arial"/>
          <w:sz w:val="22"/>
        </w:rPr>
        <w:tab/>
      </w:r>
      <w:r w:rsidRPr="00760B49">
        <w:rPr>
          <w:rFonts w:ascii="Arial" w:hAnsi="Arial"/>
          <w:sz w:val="22"/>
        </w:rPr>
        <w:tab/>
      </w:r>
      <w:r w:rsidRPr="00760B49">
        <w:rPr>
          <w:rFonts w:ascii="Arial" w:hAnsi="Arial"/>
          <w:sz w:val="22"/>
        </w:rPr>
        <w:tab/>
      </w:r>
      <w:hyperlink r:id="rId10" w:history="1">
        <w:r w:rsidR="00D92121" w:rsidRPr="004C167E">
          <w:rPr>
            <w:rStyle w:val="Hyperlink"/>
            <w:rFonts w:ascii="Arial" w:hAnsi="Arial"/>
            <w:sz w:val="22"/>
          </w:rPr>
          <w:t>jennifer.barnes@futee.biz</w:t>
        </w:r>
      </w:hyperlink>
    </w:p>
    <w:p w14:paraId="6F279A9A" w14:textId="3AC89860" w:rsidR="00760B49" w:rsidRDefault="00760B49" w:rsidP="008B7D7C">
      <w:pPr>
        <w:ind w:left="720"/>
        <w:jc w:val="both"/>
        <w:rPr>
          <w:rFonts w:ascii="Arial" w:hAnsi="Arial"/>
          <w:sz w:val="22"/>
        </w:rPr>
      </w:pPr>
      <w:r w:rsidRPr="00760B49">
        <w:rPr>
          <w:rFonts w:ascii="Arial" w:hAnsi="Arial"/>
          <w:sz w:val="22"/>
        </w:rPr>
        <w:t>Email Subject Line:</w:t>
      </w:r>
      <w:r w:rsidRPr="00760B49">
        <w:rPr>
          <w:rFonts w:ascii="Arial" w:hAnsi="Arial"/>
          <w:sz w:val="22"/>
        </w:rPr>
        <w:tab/>
        <w:t xml:space="preserve">Cal TF Member Applicant </w:t>
      </w:r>
    </w:p>
    <w:p w14:paraId="5D62EF5E" w14:textId="77777777" w:rsidR="00760B49" w:rsidRPr="00760B49" w:rsidRDefault="00760B49" w:rsidP="00760B49">
      <w:pPr>
        <w:ind w:left="720"/>
        <w:jc w:val="both"/>
        <w:rPr>
          <w:rFonts w:ascii="Arial" w:hAnsi="Arial"/>
          <w:sz w:val="22"/>
        </w:rPr>
      </w:pPr>
    </w:p>
    <w:p w14:paraId="3785D8DE" w14:textId="77777777" w:rsidR="00760B49" w:rsidRPr="00760B49" w:rsidRDefault="00760B49" w:rsidP="00F739DB">
      <w:pPr>
        <w:spacing w:after="200"/>
        <w:jc w:val="both"/>
        <w:rPr>
          <w:rFonts w:ascii="Arial" w:hAnsi="Arial"/>
          <w:b/>
          <w:sz w:val="22"/>
        </w:rPr>
      </w:pPr>
      <w:r w:rsidRPr="00760B49">
        <w:rPr>
          <w:rFonts w:ascii="Arial" w:hAnsi="Arial"/>
          <w:b/>
          <w:sz w:val="22"/>
        </w:rPr>
        <w:t xml:space="preserve">H. Question and Answer Period </w:t>
      </w:r>
    </w:p>
    <w:p w14:paraId="24DD8FD2" w14:textId="51C286F9" w:rsidR="00232FE5" w:rsidRPr="00232FE5" w:rsidRDefault="00232FE5" w:rsidP="00232FE5">
      <w:pPr>
        <w:spacing w:after="200"/>
        <w:jc w:val="both"/>
        <w:rPr>
          <w:rFonts w:ascii="Arial" w:hAnsi="Arial"/>
          <w:sz w:val="22"/>
        </w:rPr>
      </w:pPr>
      <w:r w:rsidRPr="00232FE5">
        <w:rPr>
          <w:rFonts w:ascii="Arial" w:hAnsi="Arial"/>
          <w:sz w:val="22"/>
        </w:rPr>
        <w:t xml:space="preserve">Applicants may submit questions until </w:t>
      </w:r>
      <w:r w:rsidR="00D92121">
        <w:rPr>
          <w:rFonts w:ascii="Arial" w:hAnsi="Arial"/>
          <w:sz w:val="22"/>
        </w:rPr>
        <w:t>Mon</w:t>
      </w:r>
      <w:r w:rsidR="007D2882">
        <w:rPr>
          <w:rFonts w:ascii="Arial" w:hAnsi="Arial"/>
          <w:sz w:val="22"/>
        </w:rPr>
        <w:t xml:space="preserve">day, </w:t>
      </w:r>
      <w:r w:rsidR="00D92121">
        <w:rPr>
          <w:rFonts w:ascii="Arial" w:hAnsi="Arial"/>
          <w:sz w:val="22"/>
        </w:rPr>
        <w:t>May 20</w:t>
      </w:r>
      <w:r w:rsidRPr="00232FE5">
        <w:rPr>
          <w:rFonts w:ascii="Arial" w:hAnsi="Arial"/>
          <w:sz w:val="22"/>
        </w:rPr>
        <w:t xml:space="preserve">, </w:t>
      </w:r>
      <w:r w:rsidR="00BE7539">
        <w:rPr>
          <w:rFonts w:ascii="Arial" w:hAnsi="Arial"/>
          <w:sz w:val="22"/>
        </w:rPr>
        <w:t>201</w:t>
      </w:r>
      <w:r w:rsidR="00000977">
        <w:rPr>
          <w:rFonts w:ascii="Arial" w:hAnsi="Arial"/>
          <w:sz w:val="22"/>
        </w:rPr>
        <w:t>9</w:t>
      </w:r>
      <w:r w:rsidR="008B7D7C">
        <w:rPr>
          <w:rFonts w:ascii="Arial" w:hAnsi="Arial"/>
          <w:sz w:val="22"/>
        </w:rPr>
        <w:t xml:space="preserve"> via email to</w:t>
      </w:r>
      <w:r w:rsidRPr="00232FE5">
        <w:rPr>
          <w:rFonts w:ascii="Arial" w:hAnsi="Arial"/>
          <w:sz w:val="22"/>
        </w:rPr>
        <w:t xml:space="preserve"> </w:t>
      </w:r>
      <w:r w:rsidR="00000977">
        <w:rPr>
          <w:rFonts w:ascii="Arial" w:hAnsi="Arial"/>
          <w:sz w:val="22"/>
        </w:rPr>
        <w:t>jennifer.barnes@futee.biz</w:t>
      </w:r>
      <w:r w:rsidR="00AE5308">
        <w:rPr>
          <w:rFonts w:ascii="Arial" w:hAnsi="Arial"/>
          <w:sz w:val="22"/>
        </w:rPr>
        <w:t>.</w:t>
      </w:r>
      <w:r w:rsidRPr="00232FE5">
        <w:rPr>
          <w:rFonts w:ascii="Arial" w:hAnsi="Arial"/>
          <w:sz w:val="22"/>
        </w:rPr>
        <w:t xml:space="preserve">  All applicant questions will be answered and will be shared with other applicants. Applicants may receive follow-up questions on the material they submitted.</w:t>
      </w:r>
    </w:p>
    <w:p w14:paraId="62E33697" w14:textId="370FF611" w:rsidR="009A45F3" w:rsidRPr="00F277A0" w:rsidRDefault="009A45F3" w:rsidP="009A45F3">
      <w:pPr>
        <w:spacing w:after="200"/>
        <w:jc w:val="both"/>
        <w:rPr>
          <w:rFonts w:ascii="Arial" w:hAnsi="Arial"/>
          <w:sz w:val="22"/>
        </w:rPr>
      </w:pPr>
      <w:r>
        <w:rPr>
          <w:rFonts w:ascii="Arial" w:hAnsi="Arial"/>
          <w:sz w:val="22"/>
        </w:rPr>
        <w:t xml:space="preserve">A webinar to address prospective respondents’ questions will be held on </w:t>
      </w:r>
      <w:r w:rsidR="00AE5308">
        <w:rPr>
          <w:rFonts w:ascii="Arial" w:hAnsi="Arial"/>
          <w:sz w:val="22"/>
        </w:rPr>
        <w:t>Thur</w:t>
      </w:r>
      <w:r w:rsidR="00026B6F">
        <w:rPr>
          <w:rFonts w:ascii="Arial" w:hAnsi="Arial"/>
          <w:sz w:val="22"/>
        </w:rPr>
        <w:t>s</w:t>
      </w:r>
      <w:r>
        <w:rPr>
          <w:rFonts w:ascii="Arial" w:hAnsi="Arial"/>
          <w:sz w:val="22"/>
        </w:rPr>
        <w:t xml:space="preserve">day, </w:t>
      </w:r>
      <w:r w:rsidR="00AE5308">
        <w:rPr>
          <w:rFonts w:ascii="Arial" w:hAnsi="Arial"/>
          <w:sz w:val="22"/>
        </w:rPr>
        <w:t>May 16</w:t>
      </w:r>
      <w:r>
        <w:rPr>
          <w:rFonts w:ascii="Arial" w:hAnsi="Arial"/>
          <w:sz w:val="22"/>
        </w:rPr>
        <w:t>, 201</w:t>
      </w:r>
      <w:r w:rsidR="00026B6F">
        <w:rPr>
          <w:rFonts w:ascii="Arial" w:hAnsi="Arial"/>
          <w:sz w:val="22"/>
        </w:rPr>
        <w:t>9</w:t>
      </w:r>
      <w:r>
        <w:rPr>
          <w:rFonts w:ascii="Arial" w:hAnsi="Arial"/>
          <w:sz w:val="22"/>
        </w:rPr>
        <w:t xml:space="preserve"> </w:t>
      </w:r>
      <w:r w:rsidR="00AE5308">
        <w:rPr>
          <w:rFonts w:ascii="Arial" w:hAnsi="Arial"/>
          <w:sz w:val="22"/>
        </w:rPr>
        <w:t>from 1:3</w:t>
      </w:r>
      <w:r>
        <w:rPr>
          <w:rFonts w:ascii="Arial" w:hAnsi="Arial"/>
          <w:sz w:val="22"/>
        </w:rPr>
        <w:t>0</w:t>
      </w:r>
      <w:r w:rsidR="00AE5308">
        <w:rPr>
          <w:rFonts w:ascii="Arial" w:hAnsi="Arial"/>
          <w:sz w:val="22"/>
        </w:rPr>
        <w:t xml:space="preserve"> p.m.</w:t>
      </w:r>
      <w:r>
        <w:rPr>
          <w:rFonts w:ascii="Arial" w:hAnsi="Arial"/>
          <w:sz w:val="22"/>
        </w:rPr>
        <w:t xml:space="preserve"> to </w:t>
      </w:r>
      <w:r w:rsidR="00AE5308">
        <w:rPr>
          <w:rFonts w:ascii="Arial" w:hAnsi="Arial"/>
          <w:sz w:val="22"/>
        </w:rPr>
        <w:t>2</w:t>
      </w:r>
      <w:r>
        <w:rPr>
          <w:rFonts w:ascii="Arial" w:hAnsi="Arial"/>
          <w:sz w:val="22"/>
        </w:rPr>
        <w:t>:30</w:t>
      </w:r>
      <w:r w:rsidR="00AE5308">
        <w:rPr>
          <w:rFonts w:ascii="Arial" w:hAnsi="Arial"/>
          <w:sz w:val="22"/>
        </w:rPr>
        <w:t xml:space="preserve"> p.m.</w:t>
      </w:r>
      <w:r>
        <w:rPr>
          <w:rFonts w:ascii="Arial" w:hAnsi="Arial"/>
          <w:sz w:val="22"/>
        </w:rPr>
        <w:t xml:space="preserve"> P</w:t>
      </w:r>
      <w:r w:rsidR="00AE5308">
        <w:rPr>
          <w:rFonts w:ascii="Arial" w:hAnsi="Arial"/>
          <w:sz w:val="22"/>
        </w:rPr>
        <w:t>D</w:t>
      </w:r>
      <w:r>
        <w:rPr>
          <w:rFonts w:ascii="Arial" w:hAnsi="Arial"/>
          <w:sz w:val="22"/>
        </w:rPr>
        <w:t xml:space="preserve">T. </w:t>
      </w:r>
      <w:r w:rsidRPr="00F277A0">
        <w:rPr>
          <w:rFonts w:ascii="Arial" w:hAnsi="Arial"/>
          <w:sz w:val="22"/>
        </w:rPr>
        <w:t xml:space="preserve">Please register for Cal TF </w:t>
      </w:r>
      <w:r w:rsidR="00AE5308">
        <w:rPr>
          <w:rFonts w:ascii="Arial" w:hAnsi="Arial"/>
          <w:sz w:val="22"/>
        </w:rPr>
        <w:t xml:space="preserve">New </w:t>
      </w:r>
      <w:r w:rsidRPr="00F277A0">
        <w:rPr>
          <w:rFonts w:ascii="Arial" w:hAnsi="Arial"/>
          <w:sz w:val="22"/>
        </w:rPr>
        <w:t xml:space="preserve">Member RFQ </w:t>
      </w:r>
      <w:r w:rsidR="00AE5308">
        <w:rPr>
          <w:rFonts w:ascii="Arial" w:hAnsi="Arial"/>
          <w:sz w:val="22"/>
        </w:rPr>
        <w:t>Q&amp;A Webinar</w:t>
      </w:r>
      <w:r w:rsidRPr="00F277A0">
        <w:rPr>
          <w:rFonts w:ascii="Arial" w:hAnsi="Arial"/>
          <w:sz w:val="22"/>
        </w:rPr>
        <w:t xml:space="preserve"> </w:t>
      </w:r>
      <w:r w:rsidR="00AE5308">
        <w:rPr>
          <w:rFonts w:ascii="Arial" w:hAnsi="Arial"/>
          <w:sz w:val="22"/>
        </w:rPr>
        <w:t>in advance</w:t>
      </w:r>
      <w:r w:rsidRPr="00F277A0">
        <w:rPr>
          <w:rFonts w:ascii="Arial" w:hAnsi="Arial"/>
          <w:sz w:val="22"/>
        </w:rPr>
        <w:t xml:space="preserve"> at: </w:t>
      </w:r>
    </w:p>
    <w:p w14:paraId="60A12D4A" w14:textId="27FAFB72" w:rsidR="00D92121" w:rsidRDefault="00690655" w:rsidP="009A45F3">
      <w:pPr>
        <w:spacing w:after="200"/>
        <w:jc w:val="both"/>
        <w:rPr>
          <w:rFonts w:ascii="Arial" w:hAnsi="Arial"/>
          <w:sz w:val="22"/>
        </w:rPr>
      </w:pPr>
      <w:hyperlink r:id="rId11" w:history="1">
        <w:r w:rsidR="00D92121" w:rsidRPr="004C167E">
          <w:rPr>
            <w:rStyle w:val="Hyperlink"/>
            <w:rFonts w:ascii="Arial" w:hAnsi="Arial"/>
            <w:sz w:val="22"/>
          </w:rPr>
          <w:t>https://attendee.gotowebinar.com/register/6553938523071935490</w:t>
        </w:r>
      </w:hyperlink>
    </w:p>
    <w:p w14:paraId="6B91F1FE" w14:textId="56FD3842" w:rsidR="009A45F3" w:rsidRPr="00232FE5" w:rsidRDefault="009A45F3" w:rsidP="009A45F3">
      <w:pPr>
        <w:spacing w:after="200"/>
        <w:jc w:val="both"/>
        <w:rPr>
          <w:rFonts w:ascii="Arial" w:hAnsi="Arial"/>
          <w:sz w:val="22"/>
        </w:rPr>
      </w:pPr>
      <w:r w:rsidRPr="00F277A0">
        <w:rPr>
          <w:rFonts w:ascii="Arial" w:hAnsi="Arial"/>
          <w:sz w:val="22"/>
        </w:rPr>
        <w:lastRenderedPageBreak/>
        <w:t>After registering, you will receive a confirmation email containing information about joining the webinar.</w:t>
      </w:r>
    </w:p>
    <w:p w14:paraId="05C43912" w14:textId="4B642061" w:rsidR="00D469D9" w:rsidRDefault="00D469D9">
      <w:pPr>
        <w:rPr>
          <w:rFonts w:ascii="Arial" w:hAnsi="Arial"/>
          <w:b/>
          <w:sz w:val="22"/>
        </w:rPr>
      </w:pPr>
      <w:r>
        <w:rPr>
          <w:rFonts w:ascii="Arial" w:hAnsi="Arial"/>
          <w:b/>
          <w:sz w:val="22"/>
        </w:rPr>
        <w:br w:type="page"/>
      </w:r>
    </w:p>
    <w:p w14:paraId="58FD95E8" w14:textId="72A6D848" w:rsidR="002F1163" w:rsidRPr="002F1163" w:rsidRDefault="002F1163" w:rsidP="00F739DB">
      <w:pPr>
        <w:spacing w:after="200"/>
        <w:jc w:val="both"/>
        <w:rPr>
          <w:rFonts w:ascii="Arial" w:hAnsi="Arial"/>
          <w:b/>
          <w:sz w:val="22"/>
        </w:rPr>
      </w:pPr>
      <w:r w:rsidRPr="002F1163">
        <w:rPr>
          <w:rFonts w:ascii="Arial" w:hAnsi="Arial"/>
          <w:b/>
          <w:sz w:val="22"/>
        </w:rPr>
        <w:lastRenderedPageBreak/>
        <w:t>I. Proprietary Materials</w:t>
      </w:r>
    </w:p>
    <w:p w14:paraId="136CD035" w14:textId="1C5E9BFF" w:rsidR="00232FE5" w:rsidRPr="00232FE5" w:rsidRDefault="00232FE5" w:rsidP="00232FE5">
      <w:pPr>
        <w:spacing w:after="200"/>
        <w:jc w:val="both"/>
        <w:rPr>
          <w:rFonts w:ascii="Arial" w:hAnsi="Arial"/>
          <w:sz w:val="22"/>
        </w:rPr>
      </w:pPr>
      <w:r w:rsidRPr="00232FE5">
        <w:rPr>
          <w:rFonts w:ascii="Arial" w:hAnsi="Arial"/>
          <w:sz w:val="22"/>
        </w:rPr>
        <w:t xml:space="preserve">Applicants should clearly identify any proprietary information included in their submittal. Any information identified as confidential will be held in </w:t>
      </w:r>
      <w:r w:rsidR="008E62D3" w:rsidRPr="00232FE5">
        <w:rPr>
          <w:rFonts w:ascii="Arial" w:hAnsi="Arial"/>
          <w:sz w:val="22"/>
        </w:rPr>
        <w:t>confidence</w:t>
      </w:r>
      <w:r w:rsidR="008E62D3">
        <w:rPr>
          <w:rFonts w:ascii="Arial" w:hAnsi="Arial"/>
          <w:sz w:val="22"/>
        </w:rPr>
        <w:t xml:space="preserve"> but</w:t>
      </w:r>
      <w:r w:rsidR="00BA44E2">
        <w:rPr>
          <w:rFonts w:ascii="Arial" w:hAnsi="Arial"/>
          <w:sz w:val="22"/>
        </w:rPr>
        <w:t xml:space="preserve"> may be shared with the response reviewers</w:t>
      </w:r>
      <w:r w:rsidRPr="00232FE5">
        <w:rPr>
          <w:rFonts w:ascii="Arial" w:hAnsi="Arial"/>
          <w:sz w:val="22"/>
        </w:rPr>
        <w:t>.</w:t>
      </w:r>
    </w:p>
    <w:p w14:paraId="507C3C72" w14:textId="77777777" w:rsidR="002F1163" w:rsidRPr="002F1163" w:rsidRDefault="002F1163" w:rsidP="00F739DB">
      <w:pPr>
        <w:spacing w:after="200"/>
        <w:jc w:val="both"/>
        <w:rPr>
          <w:rFonts w:ascii="Arial" w:hAnsi="Arial"/>
          <w:b/>
          <w:sz w:val="22"/>
        </w:rPr>
      </w:pPr>
      <w:r w:rsidRPr="002F1163">
        <w:rPr>
          <w:rFonts w:ascii="Arial" w:hAnsi="Arial"/>
          <w:b/>
          <w:sz w:val="22"/>
        </w:rPr>
        <w:t>J. Evaluation Goals, Criteria and Process</w:t>
      </w:r>
    </w:p>
    <w:p w14:paraId="4927CE49" w14:textId="5EE29FB8" w:rsidR="00232FE5" w:rsidRPr="008B7D7C" w:rsidRDefault="00232FE5" w:rsidP="00BA44E2">
      <w:pPr>
        <w:spacing w:after="200"/>
        <w:jc w:val="both"/>
        <w:rPr>
          <w:rFonts w:ascii="Arial" w:hAnsi="Arial"/>
          <w:sz w:val="22"/>
        </w:rPr>
      </w:pPr>
      <w:r w:rsidRPr="00232FE5">
        <w:rPr>
          <w:rFonts w:ascii="Arial" w:hAnsi="Arial"/>
          <w:sz w:val="22"/>
        </w:rPr>
        <w:t>The Cal TF will select TF Members who</w:t>
      </w:r>
      <w:r w:rsidR="00BA44E2">
        <w:rPr>
          <w:rFonts w:ascii="Arial" w:hAnsi="Arial"/>
          <w:sz w:val="22"/>
        </w:rPr>
        <w:t>, together with continuing Cal TF members,</w:t>
      </w:r>
      <w:r w:rsidRPr="00232FE5">
        <w:rPr>
          <w:rFonts w:ascii="Arial" w:hAnsi="Arial"/>
          <w:sz w:val="22"/>
        </w:rPr>
        <w:t xml:space="preserve"> collectively bring a balance of </w:t>
      </w:r>
      <w:r w:rsidR="00026B6F">
        <w:rPr>
          <w:rFonts w:ascii="Arial" w:hAnsi="Arial"/>
          <w:sz w:val="22"/>
        </w:rPr>
        <w:t xml:space="preserve">industry </w:t>
      </w:r>
      <w:r w:rsidRPr="00232FE5">
        <w:rPr>
          <w:rFonts w:ascii="Arial" w:hAnsi="Arial"/>
          <w:sz w:val="22"/>
        </w:rPr>
        <w:t>technical expertise</w:t>
      </w:r>
      <w:r w:rsidR="00026B6F">
        <w:rPr>
          <w:rFonts w:ascii="Arial" w:hAnsi="Arial"/>
          <w:sz w:val="22"/>
        </w:rPr>
        <w:t xml:space="preserve"> (measure development, modeling, etc.)</w:t>
      </w:r>
      <w:r w:rsidRPr="00232FE5">
        <w:rPr>
          <w:rFonts w:ascii="Arial" w:hAnsi="Arial"/>
          <w:sz w:val="22"/>
        </w:rPr>
        <w:t>, sector experience (e.g. commercial, agriculture, etc</w:t>
      </w:r>
      <w:r w:rsidR="00026B6F">
        <w:rPr>
          <w:rFonts w:ascii="Arial" w:hAnsi="Arial"/>
          <w:sz w:val="22"/>
        </w:rPr>
        <w:t>.</w:t>
      </w:r>
      <w:r w:rsidRPr="00232FE5">
        <w:rPr>
          <w:rFonts w:ascii="Arial" w:hAnsi="Arial"/>
          <w:sz w:val="22"/>
        </w:rPr>
        <w:t xml:space="preserve">), </w:t>
      </w:r>
      <w:r w:rsidR="002F728C">
        <w:rPr>
          <w:rFonts w:ascii="Arial" w:hAnsi="Arial"/>
          <w:sz w:val="22"/>
        </w:rPr>
        <w:t xml:space="preserve">and </w:t>
      </w:r>
      <w:r w:rsidRPr="00232FE5">
        <w:rPr>
          <w:rFonts w:ascii="Arial" w:hAnsi="Arial"/>
          <w:sz w:val="22"/>
        </w:rPr>
        <w:t>technology focus (e.</w:t>
      </w:r>
      <w:r w:rsidR="002F728C">
        <w:rPr>
          <w:rFonts w:ascii="Arial" w:hAnsi="Arial"/>
          <w:sz w:val="22"/>
        </w:rPr>
        <w:t>g. lighting, HVAC, etc</w:t>
      </w:r>
      <w:r w:rsidR="00026B6F">
        <w:rPr>
          <w:rFonts w:ascii="Arial" w:hAnsi="Arial"/>
          <w:sz w:val="22"/>
        </w:rPr>
        <w:t>.</w:t>
      </w:r>
      <w:r w:rsidR="002F728C">
        <w:rPr>
          <w:rFonts w:ascii="Arial" w:hAnsi="Arial"/>
          <w:sz w:val="22"/>
        </w:rPr>
        <w:t>)</w:t>
      </w:r>
      <w:r w:rsidRPr="00232FE5">
        <w:rPr>
          <w:rFonts w:ascii="Arial" w:hAnsi="Arial"/>
          <w:sz w:val="22"/>
        </w:rPr>
        <w:t xml:space="preserve">. </w:t>
      </w:r>
    </w:p>
    <w:p w14:paraId="17219D70" w14:textId="0AE30CEE" w:rsidR="00232FE5" w:rsidRPr="00232FE5" w:rsidRDefault="00232FE5" w:rsidP="00042671">
      <w:pPr>
        <w:spacing w:after="200"/>
        <w:jc w:val="both"/>
        <w:rPr>
          <w:rFonts w:ascii="Arial" w:hAnsi="Arial"/>
          <w:sz w:val="22"/>
        </w:rPr>
      </w:pPr>
      <w:r w:rsidRPr="00232FE5">
        <w:rPr>
          <w:rFonts w:ascii="Arial" w:hAnsi="Arial"/>
          <w:sz w:val="22"/>
        </w:rPr>
        <w:t xml:space="preserve">Responses will be evaluated by the Cal TF committee responsible for selecting the TF Members. </w:t>
      </w:r>
      <w:r w:rsidR="00BE7539">
        <w:rPr>
          <w:rFonts w:ascii="Arial" w:hAnsi="Arial"/>
          <w:sz w:val="22"/>
        </w:rPr>
        <w:t>Evaluators may include</w:t>
      </w:r>
      <w:r w:rsidR="00B620CC">
        <w:rPr>
          <w:rFonts w:ascii="Arial" w:hAnsi="Arial"/>
          <w:sz w:val="22"/>
        </w:rPr>
        <w:t xml:space="preserve"> members of the Cal TF Policy Adviso</w:t>
      </w:r>
      <w:r w:rsidR="00BE7539">
        <w:rPr>
          <w:rFonts w:ascii="Arial" w:hAnsi="Arial"/>
          <w:sz w:val="22"/>
        </w:rPr>
        <w:t>ry Committee or their designees</w:t>
      </w:r>
      <w:r w:rsidR="00B620CC">
        <w:rPr>
          <w:rStyle w:val="FootnoteReference"/>
          <w:rFonts w:ascii="Arial" w:hAnsi="Arial"/>
          <w:sz w:val="22"/>
        </w:rPr>
        <w:footnoteReference w:id="2"/>
      </w:r>
      <w:r w:rsidR="00BE7539">
        <w:rPr>
          <w:rFonts w:ascii="Arial" w:hAnsi="Arial"/>
          <w:sz w:val="22"/>
        </w:rPr>
        <w:t xml:space="preserve"> as well as current Cal TF members.  </w:t>
      </w:r>
      <w:r w:rsidR="00B620CC">
        <w:rPr>
          <w:rFonts w:ascii="Arial" w:hAnsi="Arial"/>
          <w:sz w:val="22"/>
        </w:rPr>
        <w:t xml:space="preserve"> </w:t>
      </w:r>
      <w:r w:rsidRPr="00232FE5">
        <w:rPr>
          <w:rFonts w:ascii="Arial" w:hAnsi="Arial"/>
          <w:sz w:val="22"/>
        </w:rPr>
        <w:t xml:space="preserve">Responses will first be evaluated and numerically ranked based on the Eligibility Criteria, above (Section E.). Applicants will then be considered </w:t>
      </w:r>
      <w:r w:rsidR="000F257F">
        <w:rPr>
          <w:rFonts w:ascii="Arial" w:hAnsi="Arial"/>
          <w:sz w:val="22"/>
        </w:rPr>
        <w:t>comprehensively</w:t>
      </w:r>
      <w:r w:rsidR="000F257F" w:rsidRPr="00232FE5">
        <w:rPr>
          <w:rFonts w:ascii="Arial" w:hAnsi="Arial"/>
          <w:sz w:val="22"/>
        </w:rPr>
        <w:t xml:space="preserve"> </w:t>
      </w:r>
      <w:r w:rsidRPr="00232FE5">
        <w:rPr>
          <w:rFonts w:ascii="Arial" w:hAnsi="Arial"/>
          <w:sz w:val="22"/>
        </w:rPr>
        <w:t xml:space="preserve">to ensure the final TF Membership represents a fair balance in terms of technical expertise, sector experience, </w:t>
      </w:r>
      <w:r w:rsidR="008C5391">
        <w:rPr>
          <w:rFonts w:ascii="Arial" w:hAnsi="Arial"/>
          <w:sz w:val="22"/>
        </w:rPr>
        <w:t xml:space="preserve">and </w:t>
      </w:r>
      <w:r w:rsidRPr="00232FE5">
        <w:rPr>
          <w:rFonts w:ascii="Arial" w:hAnsi="Arial"/>
          <w:sz w:val="22"/>
        </w:rPr>
        <w:t>technology focus</w:t>
      </w:r>
      <w:r w:rsidR="008C5391">
        <w:rPr>
          <w:rFonts w:ascii="Arial" w:hAnsi="Arial"/>
          <w:sz w:val="22"/>
        </w:rPr>
        <w:t>.</w:t>
      </w:r>
    </w:p>
    <w:p w14:paraId="7FA1A022" w14:textId="77777777" w:rsidR="00357295" w:rsidRDefault="00232FE5" w:rsidP="00042671">
      <w:pPr>
        <w:spacing w:after="200"/>
        <w:jc w:val="both"/>
        <w:rPr>
          <w:rFonts w:ascii="Arial" w:hAnsi="Arial"/>
          <w:sz w:val="22"/>
        </w:rPr>
      </w:pPr>
      <w:r w:rsidRPr="00232FE5">
        <w:rPr>
          <w:rFonts w:ascii="Arial" w:hAnsi="Arial"/>
          <w:sz w:val="22"/>
        </w:rPr>
        <w:t xml:space="preserve">During the Cal TF review period, a Cal TF committee member </w:t>
      </w:r>
      <w:r w:rsidR="00042671">
        <w:rPr>
          <w:rFonts w:ascii="Arial" w:hAnsi="Arial"/>
          <w:sz w:val="22"/>
        </w:rPr>
        <w:t xml:space="preserve">or staff </w:t>
      </w:r>
      <w:r w:rsidRPr="00232FE5">
        <w:rPr>
          <w:rFonts w:ascii="Arial" w:hAnsi="Arial"/>
          <w:sz w:val="22"/>
        </w:rPr>
        <w:t>may contact the applicant to ask questions, seek clarification of submitted material, or to seek additional information.</w:t>
      </w:r>
      <w:r w:rsidR="007D2882">
        <w:rPr>
          <w:rFonts w:ascii="Arial" w:hAnsi="Arial"/>
          <w:sz w:val="22"/>
        </w:rPr>
        <w:t xml:space="preserve">  Applicants from organizations who already have a TF Member that wishes to discontinue participation will receive priority, assuming the applicant from the organization is qualified.  </w:t>
      </w:r>
    </w:p>
    <w:p w14:paraId="76893F5F" w14:textId="77777777" w:rsidR="002F1163" w:rsidRPr="007D2882" w:rsidRDefault="002F1163" w:rsidP="000B26FF">
      <w:pPr>
        <w:rPr>
          <w:rFonts w:ascii="Arial" w:hAnsi="Arial"/>
          <w:sz w:val="22"/>
        </w:rPr>
      </w:pPr>
      <w:r w:rsidRPr="002F1163">
        <w:rPr>
          <w:rFonts w:ascii="Arial" w:hAnsi="Arial"/>
          <w:b/>
          <w:sz w:val="22"/>
        </w:rPr>
        <w:t xml:space="preserve">K. Terms of Service </w:t>
      </w:r>
    </w:p>
    <w:p w14:paraId="0A5105A5" w14:textId="77777777" w:rsidR="000B26FF" w:rsidRPr="000B26FF" w:rsidRDefault="000B26FF" w:rsidP="000B26FF">
      <w:pPr>
        <w:rPr>
          <w:rFonts w:ascii="Arial" w:hAnsi="Arial"/>
          <w:sz w:val="22"/>
        </w:rPr>
      </w:pPr>
    </w:p>
    <w:p w14:paraId="61522E3B" w14:textId="52783760" w:rsidR="00042671" w:rsidRDefault="00042671" w:rsidP="002F1163">
      <w:pPr>
        <w:spacing w:after="200"/>
        <w:jc w:val="both"/>
        <w:rPr>
          <w:rFonts w:ascii="Arial" w:hAnsi="Arial"/>
          <w:sz w:val="22"/>
        </w:rPr>
      </w:pPr>
      <w:r w:rsidRPr="00042671">
        <w:rPr>
          <w:rFonts w:ascii="Arial" w:hAnsi="Arial"/>
          <w:sz w:val="22"/>
        </w:rPr>
        <w:t xml:space="preserve">TF Members will serve </w:t>
      </w:r>
      <w:r w:rsidR="00BE7539">
        <w:rPr>
          <w:rFonts w:ascii="Arial" w:hAnsi="Arial"/>
          <w:sz w:val="22"/>
        </w:rPr>
        <w:t xml:space="preserve">through </w:t>
      </w:r>
      <w:r w:rsidR="00AE5308">
        <w:rPr>
          <w:rFonts w:ascii="Arial" w:hAnsi="Arial"/>
          <w:sz w:val="22"/>
        </w:rPr>
        <w:t>December 2020</w:t>
      </w:r>
      <w:r w:rsidR="00BE7539">
        <w:rPr>
          <w:rFonts w:ascii="Arial" w:hAnsi="Arial"/>
          <w:sz w:val="22"/>
        </w:rPr>
        <w:t>.  After the initial</w:t>
      </w:r>
      <w:r w:rsidR="001A62F5">
        <w:rPr>
          <w:rFonts w:ascii="Arial" w:hAnsi="Arial"/>
          <w:sz w:val="22"/>
        </w:rPr>
        <w:t xml:space="preserve"> term</w:t>
      </w:r>
      <w:r w:rsidRPr="00042671">
        <w:rPr>
          <w:rFonts w:ascii="Arial" w:hAnsi="Arial"/>
          <w:sz w:val="22"/>
        </w:rPr>
        <w:t xml:space="preserve">, the TF Member may be re-appointed.  TF Members may resign at any </w:t>
      </w:r>
      <w:r w:rsidR="008E62D3" w:rsidRPr="00042671">
        <w:rPr>
          <w:rFonts w:ascii="Arial" w:hAnsi="Arial"/>
          <w:sz w:val="22"/>
        </w:rPr>
        <w:t>time but</w:t>
      </w:r>
      <w:r w:rsidRPr="00042671">
        <w:rPr>
          <w:rFonts w:ascii="Arial" w:hAnsi="Arial"/>
          <w:sz w:val="22"/>
        </w:rPr>
        <w:t xml:space="preserve"> should not apply unless they are committed to completing the term of their appointment. </w:t>
      </w:r>
    </w:p>
    <w:p w14:paraId="28C47C7B" w14:textId="77777777" w:rsidR="002F1163" w:rsidRPr="002F1163" w:rsidRDefault="002F1163" w:rsidP="002F1163">
      <w:pPr>
        <w:spacing w:after="200"/>
        <w:jc w:val="both"/>
        <w:rPr>
          <w:rFonts w:ascii="Arial" w:hAnsi="Arial"/>
          <w:b/>
          <w:sz w:val="22"/>
        </w:rPr>
      </w:pPr>
      <w:r w:rsidRPr="002F1163">
        <w:rPr>
          <w:rFonts w:ascii="Arial" w:hAnsi="Arial"/>
          <w:b/>
          <w:sz w:val="22"/>
        </w:rPr>
        <w:t xml:space="preserve">L. Obligations </w:t>
      </w:r>
    </w:p>
    <w:p w14:paraId="14E83581" w14:textId="6572F124" w:rsidR="00430CE8" w:rsidRDefault="001A62F5" w:rsidP="001A62F5">
      <w:pPr>
        <w:spacing w:after="200"/>
        <w:jc w:val="both"/>
        <w:rPr>
          <w:rFonts w:ascii="Arial" w:hAnsi="Arial"/>
          <w:sz w:val="22"/>
        </w:rPr>
      </w:pPr>
      <w:r w:rsidRPr="001A62F5">
        <w:rPr>
          <w:rFonts w:ascii="Arial" w:hAnsi="Arial"/>
          <w:sz w:val="22"/>
        </w:rPr>
        <w:t xml:space="preserve">TF Members </w:t>
      </w:r>
      <w:r w:rsidR="00FE16B1">
        <w:rPr>
          <w:rFonts w:ascii="Arial" w:hAnsi="Arial"/>
          <w:sz w:val="22"/>
        </w:rPr>
        <w:t xml:space="preserve">must review and agree to abide by the </w:t>
      </w:r>
      <w:r w:rsidRPr="001A62F5">
        <w:rPr>
          <w:rFonts w:ascii="Arial" w:hAnsi="Arial"/>
          <w:sz w:val="22"/>
        </w:rPr>
        <w:t>Code of Independence/Code of Conduct, in which they pledge to care</w:t>
      </w:r>
      <w:r w:rsidR="008C5391">
        <w:rPr>
          <w:rFonts w:ascii="Arial" w:hAnsi="Arial"/>
          <w:sz w:val="22"/>
        </w:rPr>
        <w:t xml:space="preserve">fully and thoroughly review </w:t>
      </w:r>
      <w:r w:rsidRPr="001A62F5">
        <w:rPr>
          <w:rFonts w:ascii="Arial" w:hAnsi="Arial"/>
          <w:sz w:val="22"/>
        </w:rPr>
        <w:t xml:space="preserve">materials that are circulated for TF Member </w:t>
      </w:r>
      <w:r w:rsidR="008C5391">
        <w:rPr>
          <w:rFonts w:ascii="Arial" w:hAnsi="Arial"/>
          <w:sz w:val="22"/>
        </w:rPr>
        <w:t>approval</w:t>
      </w:r>
      <w:r w:rsidRPr="001A62F5">
        <w:rPr>
          <w:rFonts w:ascii="Arial" w:hAnsi="Arial"/>
          <w:sz w:val="22"/>
        </w:rPr>
        <w:t xml:space="preserve">, and a Conflicts Policy, which requires that TF Members </w:t>
      </w:r>
      <w:r w:rsidR="008C5391">
        <w:rPr>
          <w:rFonts w:ascii="Arial" w:hAnsi="Arial"/>
          <w:sz w:val="22"/>
        </w:rPr>
        <w:t>participate</w:t>
      </w:r>
      <w:r w:rsidRPr="001A62F5">
        <w:rPr>
          <w:rFonts w:ascii="Arial" w:hAnsi="Arial"/>
          <w:sz w:val="22"/>
        </w:rPr>
        <w:t xml:space="preserve"> based on their best professional judgment and not their organization’s interest, and also identify and disclose financial conflicts of interest or </w:t>
      </w:r>
      <w:r w:rsidRPr="001A62F5">
        <w:rPr>
          <w:rFonts w:ascii="Arial" w:hAnsi="Arial"/>
          <w:sz w:val="22"/>
        </w:rPr>
        <w:lastRenderedPageBreak/>
        <w:t xml:space="preserve">perceived conflicts of interest relating to technical matters discussed at the Technical Forum.  </w:t>
      </w:r>
      <w:r w:rsidR="00FE16B1">
        <w:rPr>
          <w:rFonts w:ascii="Arial" w:hAnsi="Arial"/>
          <w:sz w:val="22"/>
        </w:rPr>
        <w:t>See Attachment B: Code of Independence/Code of Conduct.</w:t>
      </w:r>
    </w:p>
    <w:p w14:paraId="2B595FE5" w14:textId="77777777" w:rsidR="001A62F5" w:rsidRPr="00CE7757" w:rsidRDefault="001A62F5" w:rsidP="001A62F5">
      <w:pPr>
        <w:spacing w:after="200"/>
        <w:jc w:val="both"/>
        <w:rPr>
          <w:rFonts w:ascii="Arial" w:hAnsi="Arial"/>
          <w:b/>
          <w:sz w:val="22"/>
        </w:rPr>
      </w:pPr>
      <w:r w:rsidRPr="00CE7757">
        <w:rPr>
          <w:rFonts w:ascii="Arial" w:hAnsi="Arial"/>
          <w:b/>
          <w:sz w:val="22"/>
        </w:rPr>
        <w:t>M. Technical Subcommittee Members</w:t>
      </w:r>
    </w:p>
    <w:p w14:paraId="1EC0995A" w14:textId="77777777" w:rsidR="00544B9F" w:rsidRDefault="00CE7757" w:rsidP="001A62F5">
      <w:pPr>
        <w:spacing w:after="200"/>
        <w:jc w:val="both"/>
        <w:rPr>
          <w:rFonts w:ascii="Arial" w:hAnsi="Arial"/>
          <w:sz w:val="22"/>
        </w:rPr>
      </w:pPr>
      <w:r w:rsidRPr="00CE7757">
        <w:rPr>
          <w:rFonts w:ascii="Arial" w:hAnsi="Arial"/>
          <w:sz w:val="22"/>
        </w:rPr>
        <w:t xml:space="preserve">In addition to the Technical Forum, the Cal TF will also make use of technical subcommittees that provide review and analysis of issues prior to review by the Technical Forum. In addition to TF members, these subcommittees may include individuals that are not members of the TF. </w:t>
      </w:r>
    </w:p>
    <w:p w14:paraId="5DC7DE45" w14:textId="77777777" w:rsidR="00FE16B1" w:rsidRDefault="00544B9F" w:rsidP="00544B9F">
      <w:pPr>
        <w:rPr>
          <w:rFonts w:ascii="Arial" w:hAnsi="Arial"/>
          <w:sz w:val="22"/>
        </w:rPr>
      </w:pPr>
      <w:r>
        <w:rPr>
          <w:rFonts w:ascii="Arial" w:hAnsi="Arial"/>
          <w:sz w:val="22"/>
        </w:rPr>
        <w:br w:type="page"/>
      </w:r>
    </w:p>
    <w:p w14:paraId="57A6EF55" w14:textId="77777777" w:rsidR="00CE7757" w:rsidRPr="00CE7757" w:rsidRDefault="00CE7757" w:rsidP="001A62F5">
      <w:pPr>
        <w:spacing w:after="200"/>
        <w:jc w:val="both"/>
        <w:rPr>
          <w:rFonts w:ascii="Arial" w:hAnsi="Arial"/>
          <w:b/>
          <w:sz w:val="22"/>
        </w:rPr>
      </w:pPr>
      <w:r w:rsidRPr="00CE7757">
        <w:rPr>
          <w:rFonts w:ascii="Arial" w:hAnsi="Arial"/>
          <w:b/>
          <w:sz w:val="22"/>
        </w:rPr>
        <w:lastRenderedPageBreak/>
        <w:t>Attachments</w:t>
      </w:r>
    </w:p>
    <w:p w14:paraId="3A3869CB" w14:textId="77777777" w:rsidR="00CE7757" w:rsidRDefault="00FE16B1" w:rsidP="001A62F5">
      <w:pPr>
        <w:spacing w:after="200"/>
        <w:jc w:val="both"/>
        <w:rPr>
          <w:rFonts w:ascii="Arial" w:hAnsi="Arial"/>
          <w:sz w:val="22"/>
        </w:rPr>
      </w:pPr>
      <w:r>
        <w:rPr>
          <w:rFonts w:ascii="Arial" w:hAnsi="Arial"/>
          <w:sz w:val="22"/>
        </w:rPr>
        <w:t xml:space="preserve">Attachment A: </w:t>
      </w:r>
      <w:r w:rsidR="00CE7757">
        <w:rPr>
          <w:rFonts w:ascii="Arial" w:hAnsi="Arial"/>
          <w:sz w:val="22"/>
        </w:rPr>
        <w:t>Cal TF Application Supplement</w:t>
      </w:r>
    </w:p>
    <w:p w14:paraId="213F6963" w14:textId="77777777" w:rsidR="008A02D2" w:rsidRDefault="00FE16B1" w:rsidP="001A62F5">
      <w:pPr>
        <w:spacing w:after="200"/>
        <w:jc w:val="both"/>
        <w:rPr>
          <w:rFonts w:ascii="Arial" w:hAnsi="Arial"/>
          <w:sz w:val="22"/>
        </w:rPr>
      </w:pPr>
      <w:r>
        <w:rPr>
          <w:rFonts w:ascii="Arial" w:hAnsi="Arial"/>
          <w:sz w:val="22"/>
        </w:rPr>
        <w:t xml:space="preserve">Attachment B: </w:t>
      </w:r>
      <w:r w:rsidR="00CE7757">
        <w:rPr>
          <w:rFonts w:ascii="Arial" w:hAnsi="Arial"/>
          <w:sz w:val="22"/>
        </w:rPr>
        <w:t xml:space="preserve">Code of Independence/Code of Conduct </w:t>
      </w:r>
    </w:p>
    <w:p w14:paraId="51D35C65" w14:textId="77D53429" w:rsidR="004D678D" w:rsidRDefault="004D678D" w:rsidP="001A62F5">
      <w:pPr>
        <w:spacing w:after="200"/>
        <w:jc w:val="both"/>
        <w:rPr>
          <w:rFonts w:ascii="Arial" w:hAnsi="Arial"/>
          <w:sz w:val="22"/>
        </w:rPr>
      </w:pPr>
      <w:r>
        <w:rPr>
          <w:rFonts w:ascii="Arial" w:hAnsi="Arial"/>
          <w:sz w:val="22"/>
        </w:rPr>
        <w:t xml:space="preserve">Attachment </w:t>
      </w:r>
      <w:r w:rsidR="00514FCC">
        <w:rPr>
          <w:rFonts w:ascii="Arial" w:hAnsi="Arial"/>
          <w:sz w:val="22"/>
        </w:rPr>
        <w:t>C</w:t>
      </w:r>
      <w:r>
        <w:rPr>
          <w:rFonts w:ascii="Arial" w:hAnsi="Arial"/>
          <w:sz w:val="22"/>
        </w:rPr>
        <w:t>: 201</w:t>
      </w:r>
      <w:r w:rsidR="00026B6F">
        <w:rPr>
          <w:rFonts w:ascii="Arial" w:hAnsi="Arial"/>
          <w:sz w:val="22"/>
        </w:rPr>
        <w:t>9</w:t>
      </w:r>
      <w:r>
        <w:rPr>
          <w:rFonts w:ascii="Arial" w:hAnsi="Arial"/>
          <w:sz w:val="22"/>
        </w:rPr>
        <w:t xml:space="preserve"> </w:t>
      </w:r>
      <w:r w:rsidR="00476441">
        <w:rPr>
          <w:rFonts w:ascii="Arial" w:hAnsi="Arial"/>
          <w:sz w:val="22"/>
        </w:rPr>
        <w:t xml:space="preserve">Cal TF </w:t>
      </w:r>
      <w:r>
        <w:rPr>
          <w:rFonts w:ascii="Arial" w:hAnsi="Arial"/>
          <w:sz w:val="22"/>
        </w:rPr>
        <w:t xml:space="preserve">Meeting </w:t>
      </w:r>
      <w:r w:rsidR="00476441">
        <w:rPr>
          <w:rFonts w:ascii="Arial" w:hAnsi="Arial"/>
          <w:sz w:val="22"/>
        </w:rPr>
        <w:t>Schedule</w:t>
      </w:r>
    </w:p>
    <w:p w14:paraId="0CAF3742" w14:textId="01180BF9" w:rsidR="008D6835" w:rsidRDefault="008A02D2" w:rsidP="008D6835">
      <w:pPr>
        <w:spacing w:after="200"/>
        <w:jc w:val="center"/>
        <w:rPr>
          <w:rFonts w:ascii="Arial" w:hAnsi="Arial"/>
          <w:sz w:val="22"/>
        </w:rPr>
      </w:pPr>
      <w:r>
        <w:rPr>
          <w:rFonts w:ascii="Arial" w:hAnsi="Arial"/>
          <w:sz w:val="22"/>
        </w:rPr>
        <w:br w:type="page"/>
      </w:r>
    </w:p>
    <w:p w14:paraId="38E79B5F" w14:textId="77777777" w:rsidR="00FE16B1" w:rsidRDefault="00FE16B1" w:rsidP="00C608E7">
      <w:pPr>
        <w:jc w:val="center"/>
        <w:rPr>
          <w:rFonts w:ascii="Arial" w:hAnsi="Arial" w:cs="Arial"/>
          <w:b/>
          <w:sz w:val="32"/>
          <w:szCs w:val="32"/>
        </w:rPr>
      </w:pPr>
      <w:r>
        <w:rPr>
          <w:rFonts w:ascii="Arial" w:hAnsi="Arial" w:cs="Arial"/>
          <w:b/>
          <w:sz w:val="32"/>
          <w:szCs w:val="32"/>
        </w:rPr>
        <w:lastRenderedPageBreak/>
        <w:t>Attachment A:</w:t>
      </w:r>
    </w:p>
    <w:p w14:paraId="28404E6D" w14:textId="77777777" w:rsidR="008A02D2" w:rsidRDefault="008D6835" w:rsidP="00C608E7">
      <w:pPr>
        <w:jc w:val="center"/>
        <w:rPr>
          <w:rFonts w:ascii="Arial" w:hAnsi="Arial" w:cs="Arial"/>
          <w:b/>
          <w:sz w:val="32"/>
          <w:szCs w:val="32"/>
        </w:rPr>
      </w:pPr>
      <w:r w:rsidRPr="008D6835">
        <w:rPr>
          <w:rFonts w:ascii="Arial" w:hAnsi="Arial" w:cs="Arial"/>
          <w:b/>
          <w:sz w:val="32"/>
          <w:szCs w:val="32"/>
        </w:rPr>
        <w:t>Application Supplement</w:t>
      </w:r>
    </w:p>
    <w:p w14:paraId="460D66F1" w14:textId="77777777" w:rsidR="00C608E7" w:rsidRPr="00C608E7" w:rsidRDefault="00C608E7" w:rsidP="00C608E7">
      <w:pPr>
        <w:jc w:val="center"/>
        <w:rPr>
          <w:rFonts w:ascii="Arial" w:hAnsi="Arial" w:cs="Arial"/>
          <w:b/>
        </w:rPr>
      </w:pPr>
    </w:p>
    <w:tbl>
      <w:tblPr>
        <w:tblStyle w:val="TableGrid"/>
        <w:tblW w:w="8289" w:type="dxa"/>
        <w:tblLook w:val="00A0" w:firstRow="1" w:lastRow="0" w:firstColumn="1" w:lastColumn="0" w:noHBand="0" w:noVBand="0"/>
      </w:tblPr>
      <w:tblGrid>
        <w:gridCol w:w="4158"/>
        <w:gridCol w:w="1260"/>
        <w:gridCol w:w="2871"/>
      </w:tblGrid>
      <w:tr w:rsidR="00C62E05" w14:paraId="3E93A850" w14:textId="77777777" w:rsidTr="00D469D9">
        <w:trPr>
          <w:trHeight w:val="506"/>
        </w:trPr>
        <w:tc>
          <w:tcPr>
            <w:tcW w:w="8289" w:type="dxa"/>
            <w:gridSpan w:val="3"/>
            <w:vAlign w:val="center"/>
          </w:tcPr>
          <w:p w14:paraId="0B330000" w14:textId="5B074DE0" w:rsidR="00C62E05" w:rsidRDefault="00795128" w:rsidP="00D469D9">
            <w:pPr>
              <w:rPr>
                <w:rFonts w:ascii="Arial" w:hAnsi="Arial"/>
                <w:sz w:val="22"/>
              </w:rPr>
            </w:pPr>
            <w:r>
              <w:rPr>
                <w:rFonts w:ascii="Arial" w:hAnsi="Arial"/>
                <w:sz w:val="22"/>
              </w:rPr>
              <w:t>Applicant Name:</w:t>
            </w:r>
            <w:r w:rsidR="00D469D9">
              <w:rPr>
                <w:rFonts w:ascii="Arial" w:hAnsi="Arial"/>
                <w:sz w:val="22"/>
              </w:rPr>
              <w:t xml:space="preserve"> </w:t>
            </w:r>
          </w:p>
        </w:tc>
      </w:tr>
      <w:tr w:rsidR="00C62E05" w14:paraId="1E57E7F5" w14:textId="77777777">
        <w:trPr>
          <w:trHeight w:val="506"/>
        </w:trPr>
        <w:tc>
          <w:tcPr>
            <w:tcW w:w="8289" w:type="dxa"/>
            <w:gridSpan w:val="3"/>
          </w:tcPr>
          <w:p w14:paraId="4DC83412" w14:textId="77777777" w:rsidR="00C62E05" w:rsidRDefault="00C62E05" w:rsidP="00795128">
            <w:pPr>
              <w:rPr>
                <w:rFonts w:ascii="Arial" w:hAnsi="Arial"/>
                <w:b/>
                <w:sz w:val="22"/>
              </w:rPr>
            </w:pPr>
            <w:r w:rsidRPr="00795128">
              <w:rPr>
                <w:rFonts w:ascii="Arial" w:hAnsi="Arial"/>
                <w:b/>
                <w:sz w:val="22"/>
              </w:rPr>
              <w:t>Recent Technical Publications/Projects</w:t>
            </w:r>
            <w:r w:rsidR="007D00B9">
              <w:rPr>
                <w:rFonts w:ascii="Arial" w:hAnsi="Arial"/>
                <w:b/>
                <w:sz w:val="22"/>
              </w:rPr>
              <w:t xml:space="preserve"> (past three years)</w:t>
            </w:r>
            <w:r w:rsidRPr="00795128">
              <w:rPr>
                <w:rFonts w:ascii="Arial" w:hAnsi="Arial"/>
                <w:b/>
                <w:sz w:val="22"/>
              </w:rPr>
              <w:t>:</w:t>
            </w:r>
            <w:r w:rsidR="00D469D9">
              <w:rPr>
                <w:rFonts w:ascii="Arial" w:hAnsi="Arial"/>
                <w:b/>
                <w:sz w:val="22"/>
              </w:rPr>
              <w:t xml:space="preserve"> </w:t>
            </w:r>
          </w:p>
          <w:p w14:paraId="6A1876AD" w14:textId="537C864F" w:rsidR="00D469D9" w:rsidRPr="00D469D9" w:rsidRDefault="00D469D9" w:rsidP="00795128">
            <w:pPr>
              <w:rPr>
                <w:rFonts w:ascii="Arial" w:hAnsi="Arial"/>
                <w:i/>
                <w:sz w:val="20"/>
                <w:szCs w:val="20"/>
              </w:rPr>
            </w:pPr>
            <w:r w:rsidRPr="00D469D9">
              <w:rPr>
                <w:rFonts w:ascii="Arial" w:hAnsi="Arial"/>
                <w:i/>
                <w:sz w:val="20"/>
                <w:szCs w:val="20"/>
              </w:rPr>
              <w:t>List relevant publications/projects</w:t>
            </w:r>
          </w:p>
          <w:p w14:paraId="6B397251" w14:textId="7994C407" w:rsidR="00D469D9" w:rsidRDefault="00D469D9" w:rsidP="00795128">
            <w:pPr>
              <w:rPr>
                <w:rFonts w:ascii="Arial" w:hAnsi="Arial"/>
                <w:sz w:val="22"/>
              </w:rPr>
            </w:pPr>
          </w:p>
          <w:p w14:paraId="071122CE" w14:textId="77777777" w:rsidR="00D469D9" w:rsidRPr="00D469D9" w:rsidRDefault="00D469D9" w:rsidP="00795128">
            <w:pPr>
              <w:rPr>
                <w:rFonts w:ascii="Arial" w:hAnsi="Arial"/>
                <w:sz w:val="22"/>
              </w:rPr>
            </w:pPr>
          </w:p>
          <w:p w14:paraId="41ACD443" w14:textId="14826990" w:rsidR="00D469D9" w:rsidRPr="00D469D9" w:rsidRDefault="00D469D9" w:rsidP="00795128">
            <w:pPr>
              <w:rPr>
                <w:rFonts w:ascii="Arial" w:hAnsi="Arial"/>
                <w:sz w:val="22"/>
              </w:rPr>
            </w:pPr>
          </w:p>
        </w:tc>
      </w:tr>
      <w:tr w:rsidR="00C62E05" w14:paraId="2750E6E0" w14:textId="77777777">
        <w:trPr>
          <w:trHeight w:val="506"/>
        </w:trPr>
        <w:tc>
          <w:tcPr>
            <w:tcW w:w="5418" w:type="dxa"/>
            <w:gridSpan w:val="2"/>
          </w:tcPr>
          <w:p w14:paraId="4E25A8A0" w14:textId="3A05D6E1" w:rsidR="00C62E05" w:rsidRDefault="00C62E05" w:rsidP="00795128">
            <w:pPr>
              <w:rPr>
                <w:rFonts w:ascii="Arial" w:hAnsi="Arial"/>
                <w:b/>
                <w:sz w:val="22"/>
              </w:rPr>
            </w:pPr>
            <w:r w:rsidRPr="00795128">
              <w:rPr>
                <w:rFonts w:ascii="Arial" w:hAnsi="Arial"/>
                <w:b/>
                <w:sz w:val="22"/>
              </w:rPr>
              <w:t>Experience in the Energy Efficiency Industry</w:t>
            </w:r>
            <w:r w:rsidR="00D469D9">
              <w:rPr>
                <w:rFonts w:ascii="Arial" w:hAnsi="Arial"/>
                <w:b/>
                <w:sz w:val="22"/>
              </w:rPr>
              <w:t>:</w:t>
            </w:r>
          </w:p>
          <w:p w14:paraId="7026FCC5" w14:textId="5B4DFC85" w:rsidR="00D469D9" w:rsidRPr="00D469D9" w:rsidRDefault="00D469D9" w:rsidP="00795128">
            <w:pPr>
              <w:rPr>
                <w:rFonts w:ascii="Arial" w:hAnsi="Arial"/>
                <w:i/>
                <w:sz w:val="20"/>
                <w:szCs w:val="20"/>
              </w:rPr>
            </w:pPr>
            <w:r w:rsidRPr="00D469D9">
              <w:rPr>
                <w:rFonts w:ascii="Arial" w:hAnsi="Arial"/>
                <w:i/>
                <w:sz w:val="20"/>
                <w:szCs w:val="20"/>
              </w:rPr>
              <w:t>Please describe</w:t>
            </w:r>
          </w:p>
          <w:p w14:paraId="59DD5581" w14:textId="1B2611E1" w:rsidR="00D469D9" w:rsidRDefault="00D469D9" w:rsidP="00795128">
            <w:pPr>
              <w:rPr>
                <w:rFonts w:ascii="Arial" w:hAnsi="Arial"/>
                <w:sz w:val="22"/>
              </w:rPr>
            </w:pPr>
          </w:p>
          <w:p w14:paraId="1E889A50" w14:textId="77777777" w:rsidR="00D469D9" w:rsidRPr="00D469D9" w:rsidRDefault="00D469D9" w:rsidP="00795128">
            <w:pPr>
              <w:rPr>
                <w:rFonts w:ascii="Arial" w:hAnsi="Arial"/>
                <w:sz w:val="22"/>
              </w:rPr>
            </w:pPr>
          </w:p>
          <w:p w14:paraId="174DC3E5" w14:textId="15C2E063" w:rsidR="00D469D9" w:rsidRPr="00D469D9" w:rsidRDefault="00D469D9" w:rsidP="00795128">
            <w:pPr>
              <w:rPr>
                <w:rFonts w:ascii="Arial" w:hAnsi="Arial"/>
                <w:sz w:val="22"/>
              </w:rPr>
            </w:pPr>
          </w:p>
        </w:tc>
        <w:tc>
          <w:tcPr>
            <w:tcW w:w="2871" w:type="dxa"/>
          </w:tcPr>
          <w:p w14:paraId="1D60D826" w14:textId="77777777" w:rsidR="00C62E05" w:rsidRDefault="00C62E05" w:rsidP="00795128">
            <w:pPr>
              <w:rPr>
                <w:rFonts w:ascii="Arial" w:hAnsi="Arial"/>
                <w:sz w:val="22"/>
              </w:rPr>
            </w:pPr>
            <w:r>
              <w:rPr>
                <w:rFonts w:ascii="Arial" w:hAnsi="Arial"/>
                <w:sz w:val="22"/>
              </w:rPr>
              <w:t>Number of Years:</w:t>
            </w:r>
          </w:p>
        </w:tc>
      </w:tr>
      <w:tr w:rsidR="00795128" w14:paraId="3021E7F6" w14:textId="77777777">
        <w:trPr>
          <w:trHeight w:val="539"/>
        </w:trPr>
        <w:tc>
          <w:tcPr>
            <w:tcW w:w="5418" w:type="dxa"/>
            <w:gridSpan w:val="2"/>
          </w:tcPr>
          <w:p w14:paraId="21FFFB64" w14:textId="0D11398D" w:rsidR="00795128" w:rsidRDefault="00795128" w:rsidP="00795128">
            <w:pPr>
              <w:rPr>
                <w:rFonts w:ascii="Arial" w:hAnsi="Arial"/>
                <w:b/>
                <w:sz w:val="22"/>
              </w:rPr>
            </w:pPr>
            <w:r w:rsidRPr="00795128">
              <w:rPr>
                <w:rFonts w:ascii="Arial" w:hAnsi="Arial"/>
                <w:b/>
                <w:sz w:val="22"/>
              </w:rPr>
              <w:t>Experience in Developing Energy Use and Demand Savings Estimates</w:t>
            </w:r>
            <w:r w:rsidR="00D469D9">
              <w:rPr>
                <w:rFonts w:ascii="Arial" w:hAnsi="Arial"/>
                <w:b/>
                <w:sz w:val="22"/>
              </w:rPr>
              <w:t>:</w:t>
            </w:r>
          </w:p>
          <w:p w14:paraId="04BE6828" w14:textId="2A69817C" w:rsidR="00D469D9" w:rsidRPr="00D469D9" w:rsidRDefault="00D469D9" w:rsidP="00795128">
            <w:pPr>
              <w:rPr>
                <w:rFonts w:ascii="Arial" w:hAnsi="Arial"/>
                <w:i/>
                <w:sz w:val="20"/>
                <w:szCs w:val="20"/>
              </w:rPr>
            </w:pPr>
            <w:r w:rsidRPr="00D469D9">
              <w:rPr>
                <w:rFonts w:ascii="Arial" w:hAnsi="Arial"/>
                <w:i/>
                <w:sz w:val="20"/>
                <w:szCs w:val="20"/>
              </w:rPr>
              <w:t>Please describe</w:t>
            </w:r>
          </w:p>
          <w:p w14:paraId="04FAEA26" w14:textId="28F56423" w:rsidR="00D469D9" w:rsidRDefault="00D469D9" w:rsidP="00795128">
            <w:pPr>
              <w:rPr>
                <w:rFonts w:ascii="Arial" w:hAnsi="Arial"/>
                <w:sz w:val="22"/>
              </w:rPr>
            </w:pPr>
          </w:p>
          <w:p w14:paraId="690F4C42" w14:textId="77777777" w:rsidR="00D469D9" w:rsidRDefault="00D469D9" w:rsidP="00795128">
            <w:pPr>
              <w:rPr>
                <w:rFonts w:ascii="Arial" w:hAnsi="Arial"/>
                <w:sz w:val="22"/>
              </w:rPr>
            </w:pPr>
          </w:p>
          <w:p w14:paraId="65B5D446" w14:textId="745BE71E" w:rsidR="00D469D9" w:rsidRPr="00D469D9" w:rsidRDefault="00D469D9" w:rsidP="00795128">
            <w:pPr>
              <w:rPr>
                <w:rFonts w:ascii="Arial" w:hAnsi="Arial"/>
                <w:sz w:val="22"/>
              </w:rPr>
            </w:pPr>
          </w:p>
        </w:tc>
        <w:tc>
          <w:tcPr>
            <w:tcW w:w="2871" w:type="dxa"/>
          </w:tcPr>
          <w:p w14:paraId="0B9D646A" w14:textId="77777777" w:rsidR="00795128" w:rsidRDefault="00795128" w:rsidP="00795128">
            <w:pPr>
              <w:rPr>
                <w:rFonts w:ascii="Arial" w:hAnsi="Arial"/>
                <w:sz w:val="22"/>
              </w:rPr>
            </w:pPr>
            <w:r>
              <w:rPr>
                <w:rFonts w:ascii="Arial" w:hAnsi="Arial"/>
                <w:sz w:val="22"/>
              </w:rPr>
              <w:t>Number of Years:</w:t>
            </w:r>
          </w:p>
        </w:tc>
      </w:tr>
      <w:tr w:rsidR="005A55AD" w14:paraId="174B380D" w14:textId="77777777">
        <w:trPr>
          <w:trHeight w:val="506"/>
        </w:trPr>
        <w:tc>
          <w:tcPr>
            <w:tcW w:w="5418" w:type="dxa"/>
            <w:gridSpan w:val="2"/>
          </w:tcPr>
          <w:p w14:paraId="1BED2C01" w14:textId="7EBAB038" w:rsidR="005A55AD" w:rsidRDefault="005A55AD" w:rsidP="00795128">
            <w:pPr>
              <w:rPr>
                <w:rFonts w:ascii="Arial" w:hAnsi="Arial"/>
                <w:b/>
                <w:sz w:val="22"/>
              </w:rPr>
            </w:pPr>
            <w:r w:rsidRPr="00795128">
              <w:rPr>
                <w:rFonts w:ascii="Arial" w:hAnsi="Arial"/>
                <w:b/>
                <w:sz w:val="22"/>
              </w:rPr>
              <w:t>Collaborative Experience</w:t>
            </w:r>
            <w:r w:rsidR="00D469D9">
              <w:rPr>
                <w:rFonts w:ascii="Arial" w:hAnsi="Arial"/>
                <w:b/>
                <w:sz w:val="22"/>
              </w:rPr>
              <w:t>:</w:t>
            </w:r>
          </w:p>
          <w:p w14:paraId="33AFD489" w14:textId="3729BDE0" w:rsidR="00D469D9" w:rsidRPr="00D469D9" w:rsidRDefault="00D469D9" w:rsidP="00795128">
            <w:pPr>
              <w:rPr>
                <w:rFonts w:ascii="Arial" w:hAnsi="Arial"/>
                <w:i/>
                <w:sz w:val="20"/>
                <w:szCs w:val="20"/>
              </w:rPr>
            </w:pPr>
            <w:r w:rsidRPr="00D469D9">
              <w:rPr>
                <w:rFonts w:ascii="Arial" w:hAnsi="Arial"/>
                <w:i/>
                <w:sz w:val="20"/>
                <w:szCs w:val="20"/>
              </w:rPr>
              <w:t>Identify collaborative names and describe role</w:t>
            </w:r>
          </w:p>
          <w:p w14:paraId="6F4CF6DD" w14:textId="76A7651B" w:rsidR="00D469D9" w:rsidRDefault="00D469D9" w:rsidP="00795128">
            <w:pPr>
              <w:rPr>
                <w:rFonts w:ascii="Arial" w:hAnsi="Arial"/>
                <w:sz w:val="22"/>
              </w:rPr>
            </w:pPr>
          </w:p>
          <w:p w14:paraId="0EDEC183" w14:textId="77777777" w:rsidR="00D469D9" w:rsidRDefault="00D469D9" w:rsidP="00795128">
            <w:pPr>
              <w:rPr>
                <w:rFonts w:ascii="Arial" w:hAnsi="Arial"/>
                <w:sz w:val="22"/>
              </w:rPr>
            </w:pPr>
          </w:p>
          <w:p w14:paraId="1FCC9DB6" w14:textId="5136AFDF" w:rsidR="00D469D9" w:rsidRPr="00D469D9" w:rsidRDefault="00D469D9" w:rsidP="00795128">
            <w:pPr>
              <w:rPr>
                <w:rFonts w:ascii="Arial" w:hAnsi="Arial"/>
                <w:sz w:val="22"/>
              </w:rPr>
            </w:pPr>
          </w:p>
        </w:tc>
        <w:tc>
          <w:tcPr>
            <w:tcW w:w="2871" w:type="dxa"/>
          </w:tcPr>
          <w:p w14:paraId="07CB24B0" w14:textId="77777777" w:rsidR="005A55AD" w:rsidRPr="005A55AD" w:rsidRDefault="005A55AD" w:rsidP="00795128">
            <w:pPr>
              <w:rPr>
                <w:rFonts w:ascii="Arial" w:hAnsi="Arial"/>
                <w:sz w:val="22"/>
              </w:rPr>
            </w:pPr>
            <w:r w:rsidRPr="005A55AD">
              <w:rPr>
                <w:rFonts w:ascii="Arial" w:hAnsi="Arial"/>
                <w:sz w:val="22"/>
              </w:rPr>
              <w:t>Number of Years:</w:t>
            </w:r>
          </w:p>
        </w:tc>
      </w:tr>
      <w:tr w:rsidR="00095569" w14:paraId="2FB8C16E" w14:textId="77777777">
        <w:trPr>
          <w:trHeight w:val="1862"/>
        </w:trPr>
        <w:tc>
          <w:tcPr>
            <w:tcW w:w="4158" w:type="dxa"/>
            <w:tcBorders>
              <w:bottom w:val="single" w:sz="4" w:space="0" w:color="000000" w:themeColor="text1"/>
            </w:tcBorders>
          </w:tcPr>
          <w:p w14:paraId="51FB5DAF" w14:textId="77777777" w:rsidR="00095569" w:rsidRDefault="00095569" w:rsidP="00795128">
            <w:pPr>
              <w:rPr>
                <w:rFonts w:ascii="Arial" w:hAnsi="Arial"/>
                <w:b/>
                <w:sz w:val="22"/>
              </w:rPr>
            </w:pPr>
            <w:r>
              <w:rPr>
                <w:rFonts w:ascii="Arial" w:hAnsi="Arial"/>
                <w:b/>
                <w:sz w:val="22"/>
              </w:rPr>
              <w:t>Technical Expertise</w:t>
            </w:r>
          </w:p>
          <w:p w14:paraId="3345E628" w14:textId="77777777" w:rsidR="00095569" w:rsidRPr="004E06A9" w:rsidRDefault="00BF0D5E" w:rsidP="00095569">
            <w:pPr>
              <w:rPr>
                <w:rFonts w:ascii="Arial" w:hAnsi="Arial"/>
                <w:sz w:val="22"/>
              </w:rPr>
            </w:pPr>
            <w:r>
              <w:rPr>
                <w:rFonts w:ascii="Arial" w:hAnsi="Arial"/>
                <w:sz w:val="22"/>
              </w:rPr>
              <w:fldChar w:fldCharType="begin">
                <w:ffData>
                  <w:name w:val="Check1"/>
                  <w:enabled/>
                  <w:calcOnExit w:val="0"/>
                  <w:checkBox>
                    <w:sizeAuto/>
                    <w:default w:val="0"/>
                  </w:checkBox>
                </w:ffData>
              </w:fldChar>
            </w:r>
            <w:bookmarkStart w:id="1" w:name="Check1"/>
            <w:r w:rsidR="00095569">
              <w:rPr>
                <w:rFonts w:ascii="Arial" w:hAnsi="Arial"/>
                <w:sz w:val="22"/>
              </w:rPr>
              <w:instrText xml:space="preserve"> FORMCHECKBOX </w:instrText>
            </w:r>
            <w:r w:rsidR="004511C3">
              <w:rPr>
                <w:rFonts w:ascii="Arial" w:hAnsi="Arial"/>
                <w:sz w:val="22"/>
              </w:rPr>
            </w:r>
            <w:r w:rsidR="004511C3">
              <w:rPr>
                <w:rFonts w:ascii="Arial" w:hAnsi="Arial"/>
                <w:sz w:val="22"/>
              </w:rPr>
              <w:fldChar w:fldCharType="separate"/>
            </w:r>
            <w:r>
              <w:rPr>
                <w:rFonts w:ascii="Arial" w:hAnsi="Arial"/>
                <w:sz w:val="22"/>
              </w:rPr>
              <w:fldChar w:fldCharType="end"/>
            </w:r>
            <w:bookmarkEnd w:id="1"/>
            <w:r w:rsidR="00095569">
              <w:rPr>
                <w:rFonts w:ascii="Arial" w:hAnsi="Arial"/>
                <w:sz w:val="22"/>
              </w:rPr>
              <w:t xml:space="preserve"> </w:t>
            </w:r>
            <w:r w:rsidR="00095569" w:rsidRPr="004E06A9">
              <w:rPr>
                <w:rFonts w:ascii="Arial" w:hAnsi="Arial"/>
                <w:sz w:val="22"/>
              </w:rPr>
              <w:t>Engineering</w:t>
            </w:r>
          </w:p>
          <w:p w14:paraId="69861666" w14:textId="77777777" w:rsidR="00D469D9" w:rsidRDefault="00BF0D5E" w:rsidP="00095569">
            <w:pPr>
              <w:rPr>
                <w:rFonts w:ascii="Arial" w:hAnsi="Arial"/>
                <w:sz w:val="22"/>
              </w:rPr>
            </w:pPr>
            <w:r>
              <w:rPr>
                <w:rFonts w:ascii="Arial" w:hAnsi="Arial"/>
                <w:sz w:val="22"/>
              </w:rPr>
              <w:fldChar w:fldCharType="begin">
                <w:ffData>
                  <w:name w:val="Check2"/>
                  <w:enabled/>
                  <w:calcOnExit w:val="0"/>
                  <w:checkBox>
                    <w:sizeAuto/>
                    <w:default w:val="0"/>
                  </w:checkBox>
                </w:ffData>
              </w:fldChar>
            </w:r>
            <w:bookmarkStart w:id="2" w:name="Check2"/>
            <w:r w:rsidR="00095569">
              <w:rPr>
                <w:rFonts w:ascii="Arial" w:hAnsi="Arial"/>
                <w:sz w:val="22"/>
              </w:rPr>
              <w:instrText xml:space="preserve"> FORMCHECKBOX </w:instrText>
            </w:r>
            <w:r w:rsidR="004511C3">
              <w:rPr>
                <w:rFonts w:ascii="Arial" w:hAnsi="Arial"/>
                <w:sz w:val="22"/>
              </w:rPr>
            </w:r>
            <w:r w:rsidR="004511C3">
              <w:rPr>
                <w:rFonts w:ascii="Arial" w:hAnsi="Arial"/>
                <w:sz w:val="22"/>
              </w:rPr>
              <w:fldChar w:fldCharType="separate"/>
            </w:r>
            <w:r>
              <w:rPr>
                <w:rFonts w:ascii="Arial" w:hAnsi="Arial"/>
                <w:sz w:val="22"/>
              </w:rPr>
              <w:fldChar w:fldCharType="end"/>
            </w:r>
            <w:bookmarkEnd w:id="2"/>
            <w:r w:rsidR="00095569">
              <w:rPr>
                <w:rFonts w:ascii="Arial" w:hAnsi="Arial"/>
                <w:sz w:val="22"/>
              </w:rPr>
              <w:t xml:space="preserve"> </w:t>
            </w:r>
            <w:r w:rsidR="008B7D7C">
              <w:rPr>
                <w:rFonts w:ascii="Arial" w:hAnsi="Arial"/>
                <w:sz w:val="22"/>
              </w:rPr>
              <w:t>Statistics</w:t>
            </w:r>
          </w:p>
          <w:p w14:paraId="23ED7523" w14:textId="45772327" w:rsidR="00D469D9" w:rsidRDefault="00D469D9" w:rsidP="00095569">
            <w:pP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4511C3">
              <w:rPr>
                <w:rFonts w:ascii="Arial" w:hAnsi="Arial"/>
                <w:sz w:val="22"/>
              </w:rPr>
            </w:r>
            <w:r w:rsidR="004511C3">
              <w:rPr>
                <w:rFonts w:ascii="Arial" w:hAnsi="Arial"/>
                <w:sz w:val="22"/>
              </w:rPr>
              <w:fldChar w:fldCharType="separate"/>
            </w:r>
            <w:r>
              <w:rPr>
                <w:rFonts w:ascii="Arial" w:hAnsi="Arial"/>
                <w:sz w:val="22"/>
              </w:rPr>
              <w:fldChar w:fldCharType="end"/>
            </w:r>
            <w:r>
              <w:rPr>
                <w:rFonts w:ascii="Arial" w:hAnsi="Arial"/>
                <w:sz w:val="22"/>
              </w:rPr>
              <w:t xml:space="preserve"> </w:t>
            </w:r>
            <w:r w:rsidR="005226A0">
              <w:rPr>
                <w:rFonts w:ascii="Arial" w:hAnsi="Arial"/>
                <w:sz w:val="22"/>
              </w:rPr>
              <w:t>NMEC</w:t>
            </w:r>
          </w:p>
          <w:p w14:paraId="38550DAC" w14:textId="52970F8E" w:rsidR="009530A0" w:rsidRPr="004E06A9" w:rsidRDefault="00D469D9" w:rsidP="00095569">
            <w:pP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4511C3">
              <w:rPr>
                <w:rFonts w:ascii="Arial" w:hAnsi="Arial"/>
                <w:sz w:val="22"/>
              </w:rPr>
            </w:r>
            <w:r w:rsidR="004511C3">
              <w:rPr>
                <w:rFonts w:ascii="Arial" w:hAnsi="Arial"/>
                <w:sz w:val="22"/>
              </w:rPr>
              <w:fldChar w:fldCharType="separate"/>
            </w:r>
            <w:r>
              <w:rPr>
                <w:rFonts w:ascii="Arial" w:hAnsi="Arial"/>
                <w:sz w:val="22"/>
              </w:rPr>
              <w:fldChar w:fldCharType="end"/>
            </w:r>
            <w:r>
              <w:rPr>
                <w:rFonts w:ascii="Arial" w:hAnsi="Arial"/>
                <w:sz w:val="22"/>
              </w:rPr>
              <w:t xml:space="preserve"> </w:t>
            </w:r>
            <w:r w:rsidR="00AE5308">
              <w:rPr>
                <w:rFonts w:ascii="Arial" w:hAnsi="Arial"/>
                <w:sz w:val="22"/>
              </w:rPr>
              <w:t>Data Science</w:t>
            </w:r>
          </w:p>
          <w:p w14:paraId="3040A3E3" w14:textId="77777777" w:rsidR="00095569" w:rsidRPr="004E06A9" w:rsidRDefault="00BF0D5E" w:rsidP="00095569">
            <w:pPr>
              <w:rPr>
                <w:rFonts w:ascii="Arial" w:hAnsi="Arial"/>
                <w:sz w:val="22"/>
              </w:rPr>
            </w:pPr>
            <w:r>
              <w:rPr>
                <w:rFonts w:ascii="Arial" w:hAnsi="Arial"/>
                <w:sz w:val="22"/>
              </w:rPr>
              <w:fldChar w:fldCharType="begin">
                <w:ffData>
                  <w:name w:val="Check3"/>
                  <w:enabled/>
                  <w:calcOnExit w:val="0"/>
                  <w:checkBox>
                    <w:sizeAuto/>
                    <w:default w:val="0"/>
                  </w:checkBox>
                </w:ffData>
              </w:fldChar>
            </w:r>
            <w:bookmarkStart w:id="3" w:name="Check3"/>
            <w:r w:rsidR="00095569">
              <w:rPr>
                <w:rFonts w:ascii="Arial" w:hAnsi="Arial"/>
                <w:sz w:val="22"/>
              </w:rPr>
              <w:instrText xml:space="preserve"> FORMCHECKBOX </w:instrText>
            </w:r>
            <w:r w:rsidR="004511C3">
              <w:rPr>
                <w:rFonts w:ascii="Arial" w:hAnsi="Arial"/>
                <w:sz w:val="22"/>
              </w:rPr>
            </w:r>
            <w:r w:rsidR="004511C3">
              <w:rPr>
                <w:rFonts w:ascii="Arial" w:hAnsi="Arial"/>
                <w:sz w:val="22"/>
              </w:rPr>
              <w:fldChar w:fldCharType="separate"/>
            </w:r>
            <w:r>
              <w:rPr>
                <w:rFonts w:ascii="Arial" w:hAnsi="Arial"/>
                <w:sz w:val="22"/>
              </w:rPr>
              <w:fldChar w:fldCharType="end"/>
            </w:r>
            <w:bookmarkEnd w:id="3"/>
            <w:r w:rsidR="00095569">
              <w:rPr>
                <w:rFonts w:ascii="Arial" w:hAnsi="Arial"/>
                <w:sz w:val="22"/>
              </w:rPr>
              <w:t xml:space="preserve"> </w:t>
            </w:r>
            <w:r w:rsidR="00095569" w:rsidRPr="004E06A9">
              <w:rPr>
                <w:rFonts w:ascii="Arial" w:hAnsi="Arial"/>
                <w:sz w:val="22"/>
              </w:rPr>
              <w:t>Evaluation</w:t>
            </w:r>
          </w:p>
          <w:p w14:paraId="3ADC1408" w14:textId="77777777" w:rsidR="00095569" w:rsidRPr="004E06A9" w:rsidRDefault="00BF0D5E" w:rsidP="00095569">
            <w:pPr>
              <w:rPr>
                <w:rFonts w:ascii="Arial" w:hAnsi="Arial"/>
                <w:sz w:val="22"/>
              </w:rPr>
            </w:pPr>
            <w:r>
              <w:rPr>
                <w:rFonts w:ascii="Arial" w:hAnsi="Arial"/>
                <w:sz w:val="22"/>
              </w:rPr>
              <w:fldChar w:fldCharType="begin">
                <w:ffData>
                  <w:name w:val="Check4"/>
                  <w:enabled/>
                  <w:calcOnExit w:val="0"/>
                  <w:checkBox>
                    <w:sizeAuto/>
                    <w:default w:val="0"/>
                  </w:checkBox>
                </w:ffData>
              </w:fldChar>
            </w:r>
            <w:bookmarkStart w:id="4" w:name="Check4"/>
            <w:r w:rsidR="00095569">
              <w:rPr>
                <w:rFonts w:ascii="Arial" w:hAnsi="Arial"/>
                <w:sz w:val="22"/>
              </w:rPr>
              <w:instrText xml:space="preserve"> FORMCHECKBOX </w:instrText>
            </w:r>
            <w:r w:rsidR="004511C3">
              <w:rPr>
                <w:rFonts w:ascii="Arial" w:hAnsi="Arial"/>
                <w:sz w:val="22"/>
              </w:rPr>
            </w:r>
            <w:r w:rsidR="004511C3">
              <w:rPr>
                <w:rFonts w:ascii="Arial" w:hAnsi="Arial"/>
                <w:sz w:val="22"/>
              </w:rPr>
              <w:fldChar w:fldCharType="separate"/>
            </w:r>
            <w:r>
              <w:rPr>
                <w:rFonts w:ascii="Arial" w:hAnsi="Arial"/>
                <w:sz w:val="22"/>
              </w:rPr>
              <w:fldChar w:fldCharType="end"/>
            </w:r>
            <w:bookmarkEnd w:id="4"/>
            <w:r w:rsidR="00095569">
              <w:rPr>
                <w:rFonts w:ascii="Arial" w:hAnsi="Arial"/>
                <w:sz w:val="22"/>
              </w:rPr>
              <w:t xml:space="preserve"> </w:t>
            </w:r>
            <w:r w:rsidR="00095569" w:rsidRPr="004E06A9">
              <w:rPr>
                <w:rFonts w:ascii="Arial" w:hAnsi="Arial"/>
                <w:sz w:val="22"/>
              </w:rPr>
              <w:t>Experimental Design</w:t>
            </w:r>
          </w:p>
          <w:p w14:paraId="27F94535" w14:textId="77777777" w:rsidR="00095569" w:rsidRPr="004E06A9" w:rsidRDefault="00BF0D5E" w:rsidP="00095569">
            <w:pPr>
              <w:rPr>
                <w:rFonts w:ascii="Arial" w:hAnsi="Arial"/>
                <w:sz w:val="22"/>
              </w:rPr>
            </w:pPr>
            <w:r>
              <w:rPr>
                <w:rFonts w:ascii="Arial" w:hAnsi="Arial"/>
                <w:sz w:val="22"/>
              </w:rPr>
              <w:fldChar w:fldCharType="begin">
                <w:ffData>
                  <w:name w:val="Check5"/>
                  <w:enabled/>
                  <w:calcOnExit w:val="0"/>
                  <w:checkBox>
                    <w:sizeAuto/>
                    <w:default w:val="0"/>
                  </w:checkBox>
                </w:ffData>
              </w:fldChar>
            </w:r>
            <w:bookmarkStart w:id="5" w:name="Check5"/>
            <w:r w:rsidR="00095569">
              <w:rPr>
                <w:rFonts w:ascii="Arial" w:hAnsi="Arial"/>
                <w:sz w:val="22"/>
              </w:rPr>
              <w:instrText xml:space="preserve"> FORMCHECKBOX </w:instrText>
            </w:r>
            <w:r w:rsidR="004511C3">
              <w:rPr>
                <w:rFonts w:ascii="Arial" w:hAnsi="Arial"/>
                <w:sz w:val="22"/>
              </w:rPr>
            </w:r>
            <w:r w:rsidR="004511C3">
              <w:rPr>
                <w:rFonts w:ascii="Arial" w:hAnsi="Arial"/>
                <w:sz w:val="22"/>
              </w:rPr>
              <w:fldChar w:fldCharType="separate"/>
            </w:r>
            <w:r>
              <w:rPr>
                <w:rFonts w:ascii="Arial" w:hAnsi="Arial"/>
                <w:sz w:val="22"/>
              </w:rPr>
              <w:fldChar w:fldCharType="end"/>
            </w:r>
            <w:bookmarkEnd w:id="5"/>
            <w:r w:rsidR="00095569">
              <w:rPr>
                <w:rFonts w:ascii="Arial" w:hAnsi="Arial"/>
                <w:sz w:val="22"/>
              </w:rPr>
              <w:t xml:space="preserve"> </w:t>
            </w:r>
            <w:r w:rsidR="00C608E7">
              <w:rPr>
                <w:rFonts w:ascii="Arial" w:hAnsi="Arial"/>
                <w:sz w:val="22"/>
              </w:rPr>
              <w:t>Codes and Standards</w:t>
            </w:r>
          </w:p>
          <w:p w14:paraId="291ED35D" w14:textId="6A16F804" w:rsidR="00C608E7" w:rsidRDefault="00BF0D5E" w:rsidP="00095569">
            <w:pPr>
              <w:rPr>
                <w:rFonts w:ascii="Arial" w:hAnsi="Arial"/>
                <w:sz w:val="22"/>
              </w:rPr>
            </w:pPr>
            <w:r>
              <w:rPr>
                <w:rFonts w:ascii="Arial" w:hAnsi="Arial"/>
                <w:sz w:val="22"/>
              </w:rPr>
              <w:fldChar w:fldCharType="begin">
                <w:ffData>
                  <w:name w:val="Check6"/>
                  <w:enabled/>
                  <w:calcOnExit w:val="0"/>
                  <w:checkBox>
                    <w:sizeAuto/>
                    <w:default w:val="0"/>
                  </w:checkBox>
                </w:ffData>
              </w:fldChar>
            </w:r>
            <w:bookmarkStart w:id="6" w:name="Check6"/>
            <w:r w:rsidR="00095569">
              <w:rPr>
                <w:rFonts w:ascii="Arial" w:hAnsi="Arial"/>
                <w:sz w:val="22"/>
              </w:rPr>
              <w:instrText xml:space="preserve"> FORMCHECKBOX </w:instrText>
            </w:r>
            <w:r w:rsidR="004511C3">
              <w:rPr>
                <w:rFonts w:ascii="Arial" w:hAnsi="Arial"/>
                <w:sz w:val="22"/>
              </w:rPr>
            </w:r>
            <w:r w:rsidR="004511C3">
              <w:rPr>
                <w:rFonts w:ascii="Arial" w:hAnsi="Arial"/>
                <w:sz w:val="22"/>
              </w:rPr>
              <w:fldChar w:fldCharType="separate"/>
            </w:r>
            <w:r>
              <w:rPr>
                <w:rFonts w:ascii="Arial" w:hAnsi="Arial"/>
                <w:sz w:val="22"/>
              </w:rPr>
              <w:fldChar w:fldCharType="end"/>
            </w:r>
            <w:bookmarkEnd w:id="6"/>
            <w:r w:rsidR="00095569">
              <w:rPr>
                <w:rFonts w:ascii="Arial" w:hAnsi="Arial"/>
                <w:sz w:val="22"/>
              </w:rPr>
              <w:t xml:space="preserve"> </w:t>
            </w:r>
            <w:r w:rsidR="00AE5308">
              <w:rPr>
                <w:rFonts w:ascii="Arial" w:hAnsi="Arial"/>
                <w:sz w:val="22"/>
              </w:rPr>
              <w:t xml:space="preserve">Energy </w:t>
            </w:r>
            <w:r w:rsidR="00095569" w:rsidRPr="004E06A9">
              <w:rPr>
                <w:rFonts w:ascii="Arial" w:hAnsi="Arial"/>
                <w:sz w:val="22"/>
              </w:rPr>
              <w:t>Modeling</w:t>
            </w:r>
          </w:p>
          <w:p w14:paraId="20E0D4FA" w14:textId="3DF2F83B" w:rsidR="004B0B7C" w:rsidRPr="00C608E7" w:rsidRDefault="004B0B7C" w:rsidP="00095569">
            <w:pPr>
              <w:rPr>
                <w:rFonts w:ascii="Arial" w:hAnsi="Arial"/>
                <w:sz w:val="22"/>
              </w:rPr>
            </w:pPr>
            <w:r>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4511C3">
              <w:rPr>
                <w:rFonts w:ascii="Arial" w:hAnsi="Arial"/>
                <w:sz w:val="22"/>
              </w:rPr>
            </w:r>
            <w:r w:rsidR="004511C3">
              <w:rPr>
                <w:rFonts w:ascii="Arial" w:hAnsi="Arial"/>
                <w:sz w:val="22"/>
              </w:rPr>
              <w:fldChar w:fldCharType="separate"/>
            </w:r>
            <w:r>
              <w:rPr>
                <w:rFonts w:ascii="Arial" w:hAnsi="Arial"/>
                <w:sz w:val="22"/>
              </w:rPr>
              <w:fldChar w:fldCharType="end"/>
            </w:r>
            <w:r>
              <w:rPr>
                <w:rFonts w:ascii="Arial" w:hAnsi="Arial"/>
                <w:sz w:val="22"/>
              </w:rPr>
              <w:t xml:space="preserve"> </w:t>
            </w:r>
            <w:r w:rsidR="00AE5308">
              <w:rPr>
                <w:rFonts w:ascii="Arial" w:hAnsi="Arial"/>
                <w:sz w:val="22"/>
              </w:rPr>
              <w:t>Behavioral Measure Savings</w:t>
            </w:r>
          </w:p>
        </w:tc>
        <w:tc>
          <w:tcPr>
            <w:tcW w:w="4131" w:type="dxa"/>
            <w:gridSpan w:val="2"/>
            <w:tcBorders>
              <w:bottom w:val="single" w:sz="4" w:space="0" w:color="000000" w:themeColor="text1"/>
            </w:tcBorders>
          </w:tcPr>
          <w:p w14:paraId="6C5742AD" w14:textId="77777777" w:rsidR="00095569" w:rsidRDefault="00095569" w:rsidP="00095569">
            <w:pPr>
              <w:rPr>
                <w:rFonts w:ascii="Arial" w:hAnsi="Arial"/>
                <w:b/>
                <w:sz w:val="22"/>
              </w:rPr>
            </w:pPr>
            <w:r>
              <w:rPr>
                <w:rFonts w:ascii="Arial" w:hAnsi="Arial"/>
                <w:b/>
                <w:sz w:val="22"/>
              </w:rPr>
              <w:t xml:space="preserve">Specific Technology </w:t>
            </w:r>
            <w:r w:rsidR="002F5C4D">
              <w:rPr>
                <w:rFonts w:ascii="Arial" w:hAnsi="Arial"/>
                <w:b/>
                <w:sz w:val="22"/>
              </w:rPr>
              <w:t xml:space="preserve">Expertise </w:t>
            </w:r>
          </w:p>
          <w:p w14:paraId="6AA5C81A" w14:textId="77777777" w:rsidR="00095569" w:rsidRPr="004E06A9" w:rsidRDefault="00BF0D5E" w:rsidP="00095569">
            <w:pPr>
              <w:rPr>
                <w:rFonts w:ascii="Arial" w:hAnsi="Arial"/>
                <w:sz w:val="22"/>
              </w:rPr>
            </w:pPr>
            <w:r>
              <w:rPr>
                <w:rFonts w:ascii="Arial" w:hAnsi="Arial"/>
                <w:sz w:val="22"/>
              </w:rPr>
              <w:fldChar w:fldCharType="begin">
                <w:ffData>
                  <w:name w:val="Check1"/>
                  <w:enabled/>
                  <w:calcOnExit w:val="0"/>
                  <w:checkBox>
                    <w:sizeAuto/>
                    <w:default w:val="0"/>
                  </w:checkBox>
                </w:ffData>
              </w:fldChar>
            </w:r>
            <w:r w:rsidR="00095569">
              <w:rPr>
                <w:rFonts w:ascii="Arial" w:hAnsi="Arial"/>
                <w:sz w:val="22"/>
              </w:rPr>
              <w:instrText xml:space="preserve"> FORMCHECKBOX </w:instrText>
            </w:r>
            <w:r w:rsidR="004511C3">
              <w:rPr>
                <w:rFonts w:ascii="Arial" w:hAnsi="Arial"/>
                <w:sz w:val="22"/>
              </w:rPr>
            </w:r>
            <w:r w:rsidR="004511C3">
              <w:rPr>
                <w:rFonts w:ascii="Arial" w:hAnsi="Arial"/>
                <w:sz w:val="22"/>
              </w:rPr>
              <w:fldChar w:fldCharType="separate"/>
            </w:r>
            <w:r>
              <w:rPr>
                <w:rFonts w:ascii="Arial" w:hAnsi="Arial"/>
                <w:sz w:val="22"/>
              </w:rPr>
              <w:fldChar w:fldCharType="end"/>
            </w:r>
            <w:r w:rsidR="00095569">
              <w:rPr>
                <w:rFonts w:ascii="Arial" w:hAnsi="Arial"/>
                <w:sz w:val="22"/>
              </w:rPr>
              <w:t xml:space="preserve"> Lighting</w:t>
            </w:r>
          </w:p>
          <w:p w14:paraId="74FA84F4" w14:textId="77777777" w:rsidR="002F5C4D" w:rsidRDefault="00BF0D5E" w:rsidP="002F5C4D">
            <w:pPr>
              <w:rPr>
                <w:rFonts w:ascii="Arial" w:hAnsi="Arial"/>
                <w:sz w:val="22"/>
              </w:rPr>
            </w:pPr>
            <w:r>
              <w:rPr>
                <w:rFonts w:ascii="Arial" w:hAnsi="Arial"/>
                <w:sz w:val="22"/>
              </w:rPr>
              <w:fldChar w:fldCharType="begin">
                <w:ffData>
                  <w:name w:val="Check2"/>
                  <w:enabled/>
                  <w:calcOnExit w:val="0"/>
                  <w:checkBox>
                    <w:sizeAuto/>
                    <w:default w:val="0"/>
                  </w:checkBox>
                </w:ffData>
              </w:fldChar>
            </w:r>
            <w:r w:rsidR="00095569">
              <w:rPr>
                <w:rFonts w:ascii="Arial" w:hAnsi="Arial"/>
                <w:sz w:val="22"/>
              </w:rPr>
              <w:instrText xml:space="preserve"> FORMCHECKBOX </w:instrText>
            </w:r>
            <w:r w:rsidR="004511C3">
              <w:rPr>
                <w:rFonts w:ascii="Arial" w:hAnsi="Arial"/>
                <w:sz w:val="22"/>
              </w:rPr>
            </w:r>
            <w:r w:rsidR="004511C3">
              <w:rPr>
                <w:rFonts w:ascii="Arial" w:hAnsi="Arial"/>
                <w:sz w:val="22"/>
              </w:rPr>
              <w:fldChar w:fldCharType="separate"/>
            </w:r>
            <w:r>
              <w:rPr>
                <w:rFonts w:ascii="Arial" w:hAnsi="Arial"/>
                <w:sz w:val="22"/>
              </w:rPr>
              <w:fldChar w:fldCharType="end"/>
            </w:r>
            <w:r w:rsidR="00095569">
              <w:rPr>
                <w:rFonts w:ascii="Arial" w:hAnsi="Arial"/>
                <w:sz w:val="22"/>
              </w:rPr>
              <w:t xml:space="preserve"> HVAC</w:t>
            </w:r>
          </w:p>
          <w:p w14:paraId="49CB79FA" w14:textId="77777777" w:rsidR="004214CD" w:rsidRDefault="00BF0D5E" w:rsidP="002F5C4D">
            <w:pPr>
              <w:rPr>
                <w:rFonts w:ascii="Arial" w:hAnsi="Arial"/>
                <w:sz w:val="22"/>
              </w:rPr>
            </w:pPr>
            <w:r>
              <w:rPr>
                <w:rFonts w:ascii="Arial" w:hAnsi="Arial"/>
                <w:sz w:val="22"/>
              </w:rPr>
              <w:fldChar w:fldCharType="begin">
                <w:ffData>
                  <w:name w:val="Check2"/>
                  <w:enabled/>
                  <w:calcOnExit w:val="0"/>
                  <w:checkBox>
                    <w:sizeAuto/>
                    <w:default w:val="0"/>
                  </w:checkBox>
                </w:ffData>
              </w:fldChar>
            </w:r>
            <w:r w:rsidR="004214CD">
              <w:rPr>
                <w:rFonts w:ascii="Arial" w:hAnsi="Arial"/>
                <w:sz w:val="22"/>
              </w:rPr>
              <w:instrText xml:space="preserve"> FORMCHECKBOX </w:instrText>
            </w:r>
            <w:r w:rsidR="004511C3">
              <w:rPr>
                <w:rFonts w:ascii="Arial" w:hAnsi="Arial"/>
                <w:sz w:val="22"/>
              </w:rPr>
            </w:r>
            <w:r w:rsidR="004511C3">
              <w:rPr>
                <w:rFonts w:ascii="Arial" w:hAnsi="Arial"/>
                <w:sz w:val="22"/>
              </w:rPr>
              <w:fldChar w:fldCharType="separate"/>
            </w:r>
            <w:r>
              <w:rPr>
                <w:rFonts w:ascii="Arial" w:hAnsi="Arial"/>
                <w:sz w:val="22"/>
              </w:rPr>
              <w:fldChar w:fldCharType="end"/>
            </w:r>
            <w:r w:rsidR="004214CD">
              <w:rPr>
                <w:rFonts w:ascii="Arial" w:hAnsi="Arial"/>
                <w:sz w:val="22"/>
              </w:rPr>
              <w:t xml:space="preserve"> Motors &amp; Drives</w:t>
            </w:r>
          </w:p>
          <w:p w14:paraId="1E13570C" w14:textId="77777777" w:rsidR="00095569" w:rsidRPr="004E06A9" w:rsidRDefault="00BF0D5E" w:rsidP="002F5C4D">
            <w:pPr>
              <w:rPr>
                <w:rFonts w:ascii="Arial" w:hAnsi="Arial"/>
                <w:sz w:val="22"/>
              </w:rPr>
            </w:pPr>
            <w:r>
              <w:rPr>
                <w:rFonts w:ascii="Arial" w:hAnsi="Arial"/>
                <w:sz w:val="22"/>
              </w:rPr>
              <w:fldChar w:fldCharType="begin">
                <w:ffData>
                  <w:name w:val="Check3"/>
                  <w:enabled/>
                  <w:calcOnExit w:val="0"/>
                  <w:checkBox>
                    <w:sizeAuto/>
                    <w:default w:val="0"/>
                  </w:checkBox>
                </w:ffData>
              </w:fldChar>
            </w:r>
            <w:r w:rsidR="00095569">
              <w:rPr>
                <w:rFonts w:ascii="Arial" w:hAnsi="Arial"/>
                <w:sz w:val="22"/>
              </w:rPr>
              <w:instrText xml:space="preserve"> FORMCHECKBOX </w:instrText>
            </w:r>
            <w:r w:rsidR="004511C3">
              <w:rPr>
                <w:rFonts w:ascii="Arial" w:hAnsi="Arial"/>
                <w:sz w:val="22"/>
              </w:rPr>
            </w:r>
            <w:r w:rsidR="004511C3">
              <w:rPr>
                <w:rFonts w:ascii="Arial" w:hAnsi="Arial"/>
                <w:sz w:val="22"/>
              </w:rPr>
              <w:fldChar w:fldCharType="separate"/>
            </w:r>
            <w:r>
              <w:rPr>
                <w:rFonts w:ascii="Arial" w:hAnsi="Arial"/>
                <w:sz w:val="22"/>
              </w:rPr>
              <w:fldChar w:fldCharType="end"/>
            </w:r>
            <w:r w:rsidR="00095569">
              <w:rPr>
                <w:rFonts w:ascii="Arial" w:hAnsi="Arial"/>
                <w:sz w:val="22"/>
              </w:rPr>
              <w:t xml:space="preserve"> Refrigeration</w:t>
            </w:r>
          </w:p>
          <w:p w14:paraId="66FF1810" w14:textId="77777777" w:rsidR="00095569" w:rsidRPr="004E06A9" w:rsidRDefault="00BF0D5E" w:rsidP="00095569">
            <w:pPr>
              <w:rPr>
                <w:rFonts w:ascii="Arial" w:hAnsi="Arial"/>
                <w:sz w:val="22"/>
              </w:rPr>
            </w:pPr>
            <w:r>
              <w:rPr>
                <w:rFonts w:ascii="Arial" w:hAnsi="Arial"/>
                <w:sz w:val="22"/>
              </w:rPr>
              <w:fldChar w:fldCharType="begin">
                <w:ffData>
                  <w:name w:val="Check5"/>
                  <w:enabled/>
                  <w:calcOnExit w:val="0"/>
                  <w:checkBox>
                    <w:sizeAuto/>
                    <w:default w:val="0"/>
                  </w:checkBox>
                </w:ffData>
              </w:fldChar>
            </w:r>
            <w:r w:rsidR="00095569">
              <w:rPr>
                <w:rFonts w:ascii="Arial" w:hAnsi="Arial"/>
                <w:sz w:val="22"/>
              </w:rPr>
              <w:instrText xml:space="preserve"> FORMCHECKBOX </w:instrText>
            </w:r>
            <w:r w:rsidR="004511C3">
              <w:rPr>
                <w:rFonts w:ascii="Arial" w:hAnsi="Arial"/>
                <w:sz w:val="22"/>
              </w:rPr>
            </w:r>
            <w:r w:rsidR="004511C3">
              <w:rPr>
                <w:rFonts w:ascii="Arial" w:hAnsi="Arial"/>
                <w:sz w:val="22"/>
              </w:rPr>
              <w:fldChar w:fldCharType="separate"/>
            </w:r>
            <w:r>
              <w:rPr>
                <w:rFonts w:ascii="Arial" w:hAnsi="Arial"/>
                <w:sz w:val="22"/>
              </w:rPr>
              <w:fldChar w:fldCharType="end"/>
            </w:r>
            <w:r w:rsidR="00095569">
              <w:rPr>
                <w:rFonts w:ascii="Arial" w:hAnsi="Arial"/>
                <w:sz w:val="22"/>
              </w:rPr>
              <w:t xml:space="preserve"> Emerging Technology</w:t>
            </w:r>
          </w:p>
          <w:p w14:paraId="634AFA32" w14:textId="77777777" w:rsidR="004214CD" w:rsidRDefault="00BF0D5E" w:rsidP="004214CD">
            <w:pPr>
              <w:rPr>
                <w:rFonts w:ascii="Arial" w:hAnsi="Arial"/>
                <w:sz w:val="22"/>
              </w:rPr>
            </w:pPr>
            <w:r>
              <w:rPr>
                <w:rFonts w:ascii="Arial" w:hAnsi="Arial"/>
                <w:sz w:val="22"/>
              </w:rPr>
              <w:fldChar w:fldCharType="begin">
                <w:ffData>
                  <w:name w:val="Check2"/>
                  <w:enabled/>
                  <w:calcOnExit w:val="0"/>
                  <w:checkBox>
                    <w:sizeAuto/>
                    <w:default w:val="0"/>
                  </w:checkBox>
                </w:ffData>
              </w:fldChar>
            </w:r>
            <w:r w:rsidR="004214CD">
              <w:rPr>
                <w:rFonts w:ascii="Arial" w:hAnsi="Arial"/>
                <w:sz w:val="22"/>
              </w:rPr>
              <w:instrText xml:space="preserve"> FORMCHECKBOX </w:instrText>
            </w:r>
            <w:r w:rsidR="004511C3">
              <w:rPr>
                <w:rFonts w:ascii="Arial" w:hAnsi="Arial"/>
                <w:sz w:val="22"/>
              </w:rPr>
            </w:r>
            <w:r w:rsidR="004511C3">
              <w:rPr>
                <w:rFonts w:ascii="Arial" w:hAnsi="Arial"/>
                <w:sz w:val="22"/>
              </w:rPr>
              <w:fldChar w:fldCharType="separate"/>
            </w:r>
            <w:r>
              <w:rPr>
                <w:rFonts w:ascii="Arial" w:hAnsi="Arial"/>
                <w:sz w:val="22"/>
              </w:rPr>
              <w:fldChar w:fldCharType="end"/>
            </w:r>
            <w:r w:rsidR="004214CD">
              <w:rPr>
                <w:rFonts w:ascii="Arial" w:hAnsi="Arial"/>
                <w:sz w:val="22"/>
              </w:rPr>
              <w:t xml:space="preserve"> Industrial Processes </w:t>
            </w:r>
          </w:p>
          <w:p w14:paraId="4E6D4EF1" w14:textId="77777777" w:rsidR="002F5C4D" w:rsidRDefault="00BF0D5E" w:rsidP="00095569">
            <w:pPr>
              <w:rPr>
                <w:rFonts w:ascii="Arial" w:hAnsi="Arial"/>
                <w:sz w:val="22"/>
              </w:rPr>
            </w:pPr>
            <w:r>
              <w:rPr>
                <w:rFonts w:ascii="Arial" w:hAnsi="Arial"/>
                <w:sz w:val="22"/>
              </w:rPr>
              <w:fldChar w:fldCharType="begin">
                <w:ffData>
                  <w:name w:val="Check6"/>
                  <w:enabled/>
                  <w:calcOnExit w:val="0"/>
                  <w:checkBox>
                    <w:sizeAuto/>
                    <w:default w:val="0"/>
                  </w:checkBox>
                </w:ffData>
              </w:fldChar>
            </w:r>
            <w:r w:rsidR="00095569">
              <w:rPr>
                <w:rFonts w:ascii="Arial" w:hAnsi="Arial"/>
                <w:sz w:val="22"/>
              </w:rPr>
              <w:instrText xml:space="preserve"> FORMCHECKBOX </w:instrText>
            </w:r>
            <w:r w:rsidR="004511C3">
              <w:rPr>
                <w:rFonts w:ascii="Arial" w:hAnsi="Arial"/>
                <w:sz w:val="22"/>
              </w:rPr>
            </w:r>
            <w:r w:rsidR="004511C3">
              <w:rPr>
                <w:rFonts w:ascii="Arial" w:hAnsi="Arial"/>
                <w:sz w:val="22"/>
              </w:rPr>
              <w:fldChar w:fldCharType="separate"/>
            </w:r>
            <w:r>
              <w:rPr>
                <w:rFonts w:ascii="Arial" w:hAnsi="Arial"/>
                <w:sz w:val="22"/>
              </w:rPr>
              <w:fldChar w:fldCharType="end"/>
            </w:r>
            <w:r w:rsidR="00095569">
              <w:rPr>
                <w:rFonts w:ascii="Arial" w:hAnsi="Arial"/>
                <w:sz w:val="22"/>
              </w:rPr>
              <w:t xml:space="preserve"> </w:t>
            </w:r>
            <w:r w:rsidR="002F5C4D">
              <w:rPr>
                <w:rFonts w:ascii="Arial" w:hAnsi="Arial"/>
                <w:sz w:val="22"/>
              </w:rPr>
              <w:t>Appliances</w:t>
            </w:r>
          </w:p>
          <w:p w14:paraId="527A5A47" w14:textId="77777777" w:rsidR="004214CD" w:rsidRDefault="00BF0D5E" w:rsidP="004214CD">
            <w:pPr>
              <w:rPr>
                <w:rFonts w:ascii="Arial" w:hAnsi="Arial"/>
                <w:sz w:val="22"/>
              </w:rPr>
            </w:pPr>
            <w:r>
              <w:rPr>
                <w:rFonts w:ascii="Arial" w:hAnsi="Arial"/>
                <w:sz w:val="22"/>
              </w:rPr>
              <w:fldChar w:fldCharType="begin">
                <w:ffData>
                  <w:name w:val="Check2"/>
                  <w:enabled/>
                  <w:calcOnExit w:val="0"/>
                  <w:checkBox>
                    <w:sizeAuto/>
                    <w:default w:val="0"/>
                  </w:checkBox>
                </w:ffData>
              </w:fldChar>
            </w:r>
            <w:r w:rsidR="004214CD">
              <w:rPr>
                <w:rFonts w:ascii="Arial" w:hAnsi="Arial"/>
                <w:sz w:val="22"/>
              </w:rPr>
              <w:instrText xml:space="preserve"> FORMCHECKBOX </w:instrText>
            </w:r>
            <w:r w:rsidR="004511C3">
              <w:rPr>
                <w:rFonts w:ascii="Arial" w:hAnsi="Arial"/>
                <w:sz w:val="22"/>
              </w:rPr>
            </w:r>
            <w:r w:rsidR="004511C3">
              <w:rPr>
                <w:rFonts w:ascii="Arial" w:hAnsi="Arial"/>
                <w:sz w:val="22"/>
              </w:rPr>
              <w:fldChar w:fldCharType="separate"/>
            </w:r>
            <w:r>
              <w:rPr>
                <w:rFonts w:ascii="Arial" w:hAnsi="Arial"/>
                <w:sz w:val="22"/>
              </w:rPr>
              <w:fldChar w:fldCharType="end"/>
            </w:r>
            <w:r w:rsidR="004214CD">
              <w:rPr>
                <w:rFonts w:ascii="Arial" w:hAnsi="Arial"/>
                <w:sz w:val="22"/>
              </w:rPr>
              <w:t xml:space="preserve"> Smart Grid Technologies</w:t>
            </w:r>
          </w:p>
          <w:p w14:paraId="3AE630C2" w14:textId="77777777" w:rsidR="004214CD" w:rsidRDefault="00BF0D5E" w:rsidP="004214CD">
            <w:pPr>
              <w:rPr>
                <w:rFonts w:ascii="Arial" w:hAnsi="Arial"/>
                <w:sz w:val="22"/>
              </w:rPr>
            </w:pPr>
            <w:r>
              <w:rPr>
                <w:rFonts w:ascii="Arial" w:hAnsi="Arial"/>
                <w:sz w:val="22"/>
              </w:rPr>
              <w:fldChar w:fldCharType="begin">
                <w:ffData>
                  <w:name w:val="Check2"/>
                  <w:enabled/>
                  <w:calcOnExit w:val="0"/>
                  <w:checkBox>
                    <w:sizeAuto/>
                    <w:default w:val="0"/>
                  </w:checkBox>
                </w:ffData>
              </w:fldChar>
            </w:r>
            <w:r w:rsidR="004214CD">
              <w:rPr>
                <w:rFonts w:ascii="Arial" w:hAnsi="Arial"/>
                <w:sz w:val="22"/>
              </w:rPr>
              <w:instrText xml:space="preserve"> FORMCHECKBOX </w:instrText>
            </w:r>
            <w:r w:rsidR="004511C3">
              <w:rPr>
                <w:rFonts w:ascii="Arial" w:hAnsi="Arial"/>
                <w:sz w:val="22"/>
              </w:rPr>
            </w:r>
            <w:r w:rsidR="004511C3">
              <w:rPr>
                <w:rFonts w:ascii="Arial" w:hAnsi="Arial"/>
                <w:sz w:val="22"/>
              </w:rPr>
              <w:fldChar w:fldCharType="separate"/>
            </w:r>
            <w:r>
              <w:rPr>
                <w:rFonts w:ascii="Arial" w:hAnsi="Arial"/>
                <w:sz w:val="22"/>
              </w:rPr>
              <w:fldChar w:fldCharType="end"/>
            </w:r>
            <w:r w:rsidR="004214CD">
              <w:rPr>
                <w:rFonts w:ascii="Arial" w:hAnsi="Arial"/>
                <w:sz w:val="22"/>
              </w:rPr>
              <w:t xml:space="preserve"> Behavioral Measures </w:t>
            </w:r>
          </w:p>
          <w:p w14:paraId="2BE94996" w14:textId="77777777" w:rsidR="00095569" w:rsidRPr="004E06A9" w:rsidRDefault="00BF0D5E" w:rsidP="00095569">
            <w:pPr>
              <w:rPr>
                <w:rFonts w:ascii="Arial" w:hAnsi="Arial"/>
                <w:sz w:val="22"/>
              </w:rPr>
            </w:pPr>
            <w:r>
              <w:rPr>
                <w:rFonts w:ascii="Arial" w:hAnsi="Arial"/>
                <w:sz w:val="22"/>
              </w:rPr>
              <w:fldChar w:fldCharType="begin">
                <w:ffData>
                  <w:name w:val="Check7"/>
                  <w:enabled/>
                  <w:calcOnExit w:val="0"/>
                  <w:checkBox>
                    <w:sizeAuto/>
                    <w:default w:val="0"/>
                  </w:checkBox>
                </w:ffData>
              </w:fldChar>
            </w:r>
            <w:bookmarkStart w:id="7" w:name="Check7"/>
            <w:r w:rsidR="002F5C4D">
              <w:rPr>
                <w:rFonts w:ascii="Arial" w:hAnsi="Arial"/>
                <w:sz w:val="22"/>
              </w:rPr>
              <w:instrText xml:space="preserve"> FORMCHECKBOX </w:instrText>
            </w:r>
            <w:r w:rsidR="004511C3">
              <w:rPr>
                <w:rFonts w:ascii="Arial" w:hAnsi="Arial"/>
                <w:sz w:val="22"/>
              </w:rPr>
            </w:r>
            <w:r w:rsidR="004511C3">
              <w:rPr>
                <w:rFonts w:ascii="Arial" w:hAnsi="Arial"/>
                <w:sz w:val="22"/>
              </w:rPr>
              <w:fldChar w:fldCharType="separate"/>
            </w:r>
            <w:r>
              <w:rPr>
                <w:rFonts w:ascii="Arial" w:hAnsi="Arial"/>
                <w:sz w:val="22"/>
              </w:rPr>
              <w:fldChar w:fldCharType="end"/>
            </w:r>
            <w:bookmarkEnd w:id="7"/>
            <w:r w:rsidR="002F5C4D">
              <w:rPr>
                <w:rFonts w:ascii="Arial" w:hAnsi="Arial"/>
                <w:sz w:val="22"/>
              </w:rPr>
              <w:t xml:space="preserve"> Demand Response </w:t>
            </w:r>
          </w:p>
        </w:tc>
      </w:tr>
    </w:tbl>
    <w:p w14:paraId="5DE16CCE" w14:textId="77777777" w:rsidR="00854683" w:rsidRDefault="00854683" w:rsidP="00FE16B1">
      <w:pPr>
        <w:spacing w:after="200"/>
        <w:jc w:val="center"/>
        <w:rPr>
          <w:rFonts w:ascii="Arial" w:hAnsi="Arial"/>
          <w:sz w:val="22"/>
        </w:rPr>
      </w:pPr>
    </w:p>
    <w:p w14:paraId="2C17FE7E" w14:textId="77777777" w:rsidR="00A440B2" w:rsidRDefault="00854683" w:rsidP="00A440B2">
      <w:pPr>
        <w:spacing w:after="200"/>
        <w:rPr>
          <w:rFonts w:ascii="Arial" w:hAnsi="Arial"/>
          <w:sz w:val="22"/>
        </w:rPr>
      </w:pPr>
      <w:r>
        <w:rPr>
          <w:rFonts w:ascii="Arial" w:hAnsi="Arial"/>
          <w:sz w:val="22"/>
        </w:rPr>
        <w:t>Note</w:t>
      </w:r>
      <w:r w:rsidR="00C608E7">
        <w:rPr>
          <w:rFonts w:ascii="Arial" w:hAnsi="Arial"/>
          <w:sz w:val="22"/>
        </w:rPr>
        <w:t xml:space="preserve"> 1</w:t>
      </w:r>
      <w:r>
        <w:rPr>
          <w:rFonts w:ascii="Arial" w:hAnsi="Arial"/>
          <w:sz w:val="22"/>
        </w:rPr>
        <w:t xml:space="preserve">: As set </w:t>
      </w:r>
      <w:r w:rsidRPr="001751A7">
        <w:rPr>
          <w:rFonts w:ascii="Arial" w:hAnsi="Arial"/>
          <w:sz w:val="22"/>
        </w:rPr>
        <w:t>forth in Section G: Submittal Requirements and Process, applicants must also submit a cover letter, resume, and</w:t>
      </w:r>
      <w:r>
        <w:rPr>
          <w:rFonts w:ascii="Arial" w:hAnsi="Arial"/>
          <w:sz w:val="22"/>
        </w:rPr>
        <w:t xml:space="preserve"> request for compensation (if applicant meets eligibility requirements for travel compensation and applicant’s participation is contingent </w:t>
      </w:r>
      <w:r>
        <w:rPr>
          <w:rFonts w:ascii="Arial" w:hAnsi="Arial"/>
          <w:sz w:val="22"/>
        </w:rPr>
        <w:lastRenderedPageBreak/>
        <w:t xml:space="preserve">on receiving travel compensation). </w:t>
      </w:r>
      <w:r w:rsidR="00376F93">
        <w:rPr>
          <w:rFonts w:ascii="Arial" w:hAnsi="Arial"/>
          <w:sz w:val="22"/>
        </w:rPr>
        <w:t>Requests for compensation for travel expenses are not automatically approved but are considered on a case-by-case basis.</w:t>
      </w:r>
    </w:p>
    <w:p w14:paraId="2F8AF194" w14:textId="00F50AAA" w:rsidR="00BA44E2" w:rsidRPr="00C608E7" w:rsidRDefault="00BA44E2" w:rsidP="00C608E7">
      <w:pPr>
        <w:rPr>
          <w:rFonts w:ascii="Arial" w:hAnsi="Arial"/>
          <w:sz w:val="22"/>
        </w:rPr>
      </w:pPr>
      <w:r>
        <w:rPr>
          <w:rFonts w:ascii="Arial" w:hAnsi="Arial"/>
          <w:sz w:val="22"/>
        </w:rPr>
        <w:t>Note 2:  Applicants should include qualifications r</w:t>
      </w:r>
      <w:r w:rsidR="00C608E7">
        <w:rPr>
          <w:rFonts w:ascii="Arial" w:hAnsi="Arial"/>
          <w:sz w:val="22"/>
        </w:rPr>
        <w:t>elating to the following areas: s</w:t>
      </w:r>
      <w:r w:rsidRPr="00C608E7">
        <w:rPr>
          <w:rFonts w:ascii="Arial" w:hAnsi="Arial"/>
          <w:sz w:val="22"/>
        </w:rPr>
        <w:t>tatistics</w:t>
      </w:r>
      <w:r w:rsidR="00AE5308">
        <w:rPr>
          <w:rFonts w:ascii="Arial" w:hAnsi="Arial"/>
          <w:sz w:val="22"/>
        </w:rPr>
        <w:t xml:space="preserve">, </w:t>
      </w:r>
      <w:r w:rsidR="004B0B7C">
        <w:rPr>
          <w:rFonts w:ascii="Arial" w:hAnsi="Arial"/>
          <w:sz w:val="22"/>
        </w:rPr>
        <w:t>NMEC</w:t>
      </w:r>
      <w:r w:rsidR="00AE5308">
        <w:rPr>
          <w:rFonts w:ascii="Arial" w:hAnsi="Arial"/>
          <w:sz w:val="22"/>
        </w:rPr>
        <w:t xml:space="preserve"> and data science</w:t>
      </w:r>
      <w:r w:rsidR="00C608E7">
        <w:rPr>
          <w:rFonts w:ascii="Arial" w:hAnsi="Arial"/>
          <w:sz w:val="22"/>
        </w:rPr>
        <w:t xml:space="preserve">, </w:t>
      </w:r>
      <w:r w:rsidR="00AE5308">
        <w:rPr>
          <w:rFonts w:ascii="Arial" w:hAnsi="Arial"/>
          <w:sz w:val="22"/>
        </w:rPr>
        <w:t>e</w:t>
      </w:r>
      <w:r w:rsidRPr="00C608E7">
        <w:rPr>
          <w:rFonts w:ascii="Arial" w:hAnsi="Arial"/>
          <w:sz w:val="22"/>
        </w:rPr>
        <w:t xml:space="preserve">valuation, </w:t>
      </w:r>
      <w:r w:rsidR="00AE5308">
        <w:rPr>
          <w:rFonts w:ascii="Arial" w:hAnsi="Arial"/>
          <w:sz w:val="22"/>
        </w:rPr>
        <w:t>m</w:t>
      </w:r>
      <w:r w:rsidRPr="00C608E7">
        <w:rPr>
          <w:rFonts w:ascii="Arial" w:hAnsi="Arial"/>
          <w:sz w:val="22"/>
        </w:rPr>
        <w:t xml:space="preserve">easurement and </w:t>
      </w:r>
      <w:r w:rsidR="00AE5308">
        <w:rPr>
          <w:rFonts w:ascii="Arial" w:hAnsi="Arial"/>
          <w:sz w:val="22"/>
        </w:rPr>
        <w:t>v</w:t>
      </w:r>
      <w:r w:rsidRPr="00C608E7">
        <w:rPr>
          <w:rFonts w:ascii="Arial" w:hAnsi="Arial"/>
          <w:sz w:val="22"/>
        </w:rPr>
        <w:t>erification (EM&amp;V), with emphas</w:t>
      </w:r>
      <w:r w:rsidR="00257F1D">
        <w:rPr>
          <w:rFonts w:ascii="Arial" w:hAnsi="Arial"/>
          <w:sz w:val="22"/>
        </w:rPr>
        <w:t>is</w:t>
      </w:r>
      <w:r w:rsidRPr="00C608E7">
        <w:rPr>
          <w:rFonts w:ascii="Arial" w:hAnsi="Arial"/>
          <w:sz w:val="22"/>
        </w:rPr>
        <w:t xml:space="preserve"> on study design and review</w:t>
      </w:r>
      <w:r w:rsidR="00C608E7">
        <w:rPr>
          <w:rFonts w:ascii="Arial" w:hAnsi="Arial"/>
          <w:sz w:val="22"/>
        </w:rPr>
        <w:t>, C</w:t>
      </w:r>
      <w:r w:rsidRPr="00C608E7">
        <w:rPr>
          <w:rFonts w:ascii="Arial" w:hAnsi="Arial"/>
          <w:sz w:val="22"/>
        </w:rPr>
        <w:t>alifornia and federal codes and</w:t>
      </w:r>
      <w:r w:rsidR="00C608E7">
        <w:rPr>
          <w:rFonts w:ascii="Arial" w:hAnsi="Arial"/>
          <w:sz w:val="22"/>
        </w:rPr>
        <w:t xml:space="preserve"> standards, and </w:t>
      </w:r>
      <w:r w:rsidR="00AE5308">
        <w:rPr>
          <w:rFonts w:ascii="Arial" w:hAnsi="Arial"/>
          <w:sz w:val="22"/>
        </w:rPr>
        <w:t>building energy</w:t>
      </w:r>
      <w:r w:rsidRPr="00C608E7">
        <w:rPr>
          <w:rFonts w:ascii="Arial" w:hAnsi="Arial"/>
          <w:sz w:val="22"/>
        </w:rPr>
        <w:t xml:space="preserve"> modeling of energy savings estimates, in particular DOE 2.2 and EnergyPlus</w:t>
      </w:r>
      <w:r w:rsidR="00AE5308">
        <w:rPr>
          <w:rFonts w:ascii="Arial" w:hAnsi="Arial"/>
          <w:sz w:val="22"/>
        </w:rPr>
        <w:t>, estimating impacts from behavioral measures</w:t>
      </w:r>
      <w:r w:rsidR="009B5552">
        <w:rPr>
          <w:rFonts w:ascii="Arial" w:hAnsi="Arial"/>
          <w:sz w:val="22"/>
        </w:rPr>
        <w:t>.</w:t>
      </w:r>
    </w:p>
    <w:p w14:paraId="00629163" w14:textId="77777777" w:rsidR="00BA44E2" w:rsidRDefault="00BA44E2" w:rsidP="00A440B2">
      <w:pPr>
        <w:spacing w:after="200"/>
        <w:rPr>
          <w:rFonts w:ascii="Arial" w:hAnsi="Arial"/>
          <w:sz w:val="22"/>
        </w:rPr>
      </w:pPr>
    </w:p>
    <w:p w14:paraId="6070358A" w14:textId="083C97BA" w:rsidR="00D469D9" w:rsidRDefault="00D469D9">
      <w:pPr>
        <w:rPr>
          <w:rFonts w:ascii="Arial" w:hAnsi="Arial"/>
          <w:sz w:val="22"/>
        </w:rPr>
      </w:pPr>
      <w:r>
        <w:rPr>
          <w:rFonts w:ascii="Arial" w:hAnsi="Arial"/>
          <w:sz w:val="22"/>
        </w:rPr>
        <w:br w:type="page"/>
      </w:r>
    </w:p>
    <w:p w14:paraId="4BC2E047" w14:textId="77777777" w:rsidR="00FE16B1" w:rsidRPr="00A440B2" w:rsidRDefault="00FE16B1" w:rsidP="00F024EF">
      <w:pPr>
        <w:spacing w:after="200"/>
        <w:jc w:val="center"/>
        <w:rPr>
          <w:rFonts w:ascii="Arial" w:hAnsi="Arial" w:cs="Arial"/>
          <w:b/>
          <w:spacing w:val="-6"/>
          <w:sz w:val="32"/>
          <w:szCs w:val="32"/>
        </w:rPr>
      </w:pPr>
      <w:r w:rsidRPr="00A440B2">
        <w:rPr>
          <w:rFonts w:ascii="Arial" w:hAnsi="Arial" w:cs="Arial"/>
          <w:b/>
          <w:spacing w:val="-6"/>
          <w:sz w:val="32"/>
          <w:szCs w:val="32"/>
        </w:rPr>
        <w:lastRenderedPageBreak/>
        <w:t>Attachment B:</w:t>
      </w:r>
    </w:p>
    <w:p w14:paraId="0E22D04C" w14:textId="77777777" w:rsidR="00FE16B1" w:rsidRPr="00A440B2" w:rsidRDefault="008D6835" w:rsidP="00A440B2">
      <w:pPr>
        <w:spacing w:after="200"/>
        <w:jc w:val="center"/>
        <w:rPr>
          <w:rFonts w:ascii="Arial" w:hAnsi="Arial" w:cs="Arial"/>
          <w:b/>
          <w:spacing w:val="-6"/>
          <w:sz w:val="32"/>
          <w:szCs w:val="32"/>
        </w:rPr>
      </w:pPr>
      <w:r w:rsidRPr="00A440B2">
        <w:rPr>
          <w:rFonts w:ascii="Arial" w:hAnsi="Arial" w:cs="Arial"/>
          <w:b/>
          <w:spacing w:val="-6"/>
          <w:sz w:val="32"/>
          <w:szCs w:val="32"/>
        </w:rPr>
        <w:t>Code of Independence and Code of Conduct</w:t>
      </w:r>
    </w:p>
    <w:p w14:paraId="689DB88B" w14:textId="77777777" w:rsidR="008D6835" w:rsidRPr="00A440B2" w:rsidRDefault="008D6835" w:rsidP="00A440B2">
      <w:pPr>
        <w:spacing w:after="180"/>
        <w:rPr>
          <w:rFonts w:ascii="Arial" w:hAnsi="Arial" w:cs="Arial"/>
          <w:b/>
          <w:spacing w:val="-6"/>
          <w:sz w:val="22"/>
        </w:rPr>
      </w:pPr>
      <w:r w:rsidRPr="00A440B2">
        <w:rPr>
          <w:rFonts w:ascii="Arial" w:hAnsi="Arial" w:cs="Arial"/>
          <w:b/>
          <w:spacing w:val="-6"/>
          <w:sz w:val="22"/>
        </w:rPr>
        <w:t xml:space="preserve">Background  </w:t>
      </w:r>
    </w:p>
    <w:p w14:paraId="05BD8A89" w14:textId="77777777" w:rsidR="008D6835" w:rsidRPr="00A440B2" w:rsidRDefault="008D6835" w:rsidP="00A440B2">
      <w:pPr>
        <w:spacing w:after="180"/>
        <w:rPr>
          <w:rFonts w:ascii="Arial" w:hAnsi="Arial" w:cs="Arial"/>
          <w:spacing w:val="-6"/>
          <w:sz w:val="22"/>
        </w:rPr>
      </w:pPr>
      <w:r w:rsidRPr="00A440B2">
        <w:rPr>
          <w:rFonts w:ascii="Arial" w:hAnsi="Arial" w:cs="Arial"/>
          <w:spacing w:val="-6"/>
          <w:sz w:val="22"/>
        </w:rPr>
        <w:t xml:space="preserve">The California Technical Forum (Cal TF) wishes to maintain the highest integrity in all its operations, in part, by requiring California Technical Forum Members (Cal TF Members) to pledge that they will vote on technical matters before the Cal TF using their best independent professional judgment, and not based on their organizational interests. In addition, the Cal TF seeks to conduct its operations in a collaborative, collegial environment where all parties agree to a Code of Conduct that will foster collaboration and collegiality. </w:t>
      </w:r>
    </w:p>
    <w:p w14:paraId="53785BAC" w14:textId="77777777" w:rsidR="008D6835" w:rsidRPr="00A440B2" w:rsidRDefault="008D6835" w:rsidP="00A440B2">
      <w:pPr>
        <w:spacing w:after="180"/>
        <w:rPr>
          <w:rFonts w:ascii="Arial" w:hAnsi="Arial" w:cs="Arial"/>
          <w:b/>
          <w:spacing w:val="-6"/>
          <w:sz w:val="22"/>
          <w:u w:val="single"/>
        </w:rPr>
      </w:pPr>
      <w:r w:rsidRPr="00A440B2">
        <w:rPr>
          <w:rFonts w:ascii="Arial" w:hAnsi="Arial" w:cs="Arial"/>
          <w:b/>
          <w:spacing w:val="-6"/>
          <w:sz w:val="22"/>
          <w:u w:val="single"/>
        </w:rPr>
        <w:t>Code of Independence</w:t>
      </w:r>
    </w:p>
    <w:p w14:paraId="4B61AE46" w14:textId="77777777" w:rsidR="008D6835" w:rsidRPr="00A440B2" w:rsidRDefault="008D6835" w:rsidP="00A440B2">
      <w:pPr>
        <w:spacing w:after="180"/>
        <w:rPr>
          <w:rFonts w:ascii="Arial" w:hAnsi="Arial" w:cs="Arial"/>
          <w:spacing w:val="-6"/>
          <w:sz w:val="22"/>
        </w:rPr>
      </w:pPr>
      <w:r w:rsidRPr="00A440B2">
        <w:rPr>
          <w:rFonts w:ascii="Arial" w:hAnsi="Arial" w:cs="Arial"/>
          <w:spacing w:val="-6"/>
          <w:sz w:val="22"/>
        </w:rPr>
        <w:t xml:space="preserve">This Code of Independence applies to Cal TF Members. </w:t>
      </w:r>
    </w:p>
    <w:p w14:paraId="7D6796A2" w14:textId="77777777" w:rsidR="008D6835" w:rsidRPr="00A440B2" w:rsidRDefault="008D6835" w:rsidP="00A440B2">
      <w:pPr>
        <w:spacing w:after="180"/>
        <w:rPr>
          <w:rFonts w:ascii="Arial" w:hAnsi="Arial" w:cs="Arial"/>
          <w:b/>
          <w:spacing w:val="-6"/>
          <w:sz w:val="22"/>
        </w:rPr>
      </w:pPr>
      <w:r w:rsidRPr="00A440B2">
        <w:rPr>
          <w:rFonts w:ascii="Arial" w:hAnsi="Arial" w:cs="Arial"/>
          <w:b/>
          <w:spacing w:val="-6"/>
          <w:sz w:val="22"/>
        </w:rPr>
        <w:t xml:space="preserve">A. Code of Independence </w:t>
      </w:r>
    </w:p>
    <w:p w14:paraId="0A0AB193" w14:textId="77777777" w:rsidR="008D6835" w:rsidRPr="00A440B2" w:rsidRDefault="008D6835" w:rsidP="00A440B2">
      <w:pPr>
        <w:spacing w:after="180"/>
        <w:rPr>
          <w:rFonts w:ascii="Arial" w:hAnsi="Arial" w:cs="Arial"/>
          <w:spacing w:val="-6"/>
          <w:sz w:val="22"/>
        </w:rPr>
      </w:pPr>
      <w:r w:rsidRPr="00A440B2">
        <w:rPr>
          <w:rFonts w:ascii="Arial" w:hAnsi="Arial" w:cs="Arial"/>
          <w:spacing w:val="-6"/>
          <w:sz w:val="22"/>
        </w:rPr>
        <w:t xml:space="preserve">All Cal TF Members must pledge to review and comment on all matters before the Cal TF using their best independent professional judgment, and not based on their organizational interests or perspective. If, in a particular circumstance, the person casting a vote does not believe they can vote based on their best independent professional judgment, they may recuse themselves from the particular matter. </w:t>
      </w:r>
    </w:p>
    <w:p w14:paraId="574B1D75" w14:textId="77777777" w:rsidR="008D6835" w:rsidRPr="00A440B2" w:rsidRDefault="008D6835" w:rsidP="00A440B2">
      <w:pPr>
        <w:spacing w:after="180"/>
        <w:rPr>
          <w:rFonts w:ascii="Arial" w:hAnsi="Arial" w:cs="Arial"/>
          <w:b/>
          <w:spacing w:val="-6"/>
          <w:sz w:val="22"/>
        </w:rPr>
      </w:pPr>
      <w:r w:rsidRPr="00A440B2">
        <w:rPr>
          <w:rFonts w:ascii="Arial" w:hAnsi="Arial" w:cs="Arial"/>
          <w:b/>
          <w:spacing w:val="-6"/>
          <w:sz w:val="22"/>
        </w:rPr>
        <w:t xml:space="preserve">B. Violations of the Code of Independence </w:t>
      </w:r>
    </w:p>
    <w:p w14:paraId="77B5EF29" w14:textId="6321AA0B" w:rsidR="008D6835" w:rsidRPr="00A440B2" w:rsidRDefault="008D6835" w:rsidP="00A440B2">
      <w:pPr>
        <w:spacing w:after="180"/>
        <w:rPr>
          <w:rFonts w:ascii="Arial" w:hAnsi="Arial" w:cs="Arial"/>
          <w:spacing w:val="-6"/>
          <w:sz w:val="22"/>
        </w:rPr>
      </w:pPr>
      <w:r w:rsidRPr="00A440B2">
        <w:rPr>
          <w:rFonts w:ascii="Arial" w:hAnsi="Arial" w:cs="Arial"/>
          <w:spacing w:val="-6"/>
          <w:sz w:val="22"/>
        </w:rPr>
        <w:t xml:space="preserve">Alleged violations of the Code of Independence shall be brought to the Cal TF </w:t>
      </w:r>
      <w:r w:rsidR="008C5391" w:rsidRPr="00A440B2">
        <w:rPr>
          <w:rFonts w:ascii="Arial" w:hAnsi="Arial" w:cs="Arial"/>
          <w:spacing w:val="-6"/>
          <w:sz w:val="22"/>
        </w:rPr>
        <w:t>Facilitator</w:t>
      </w:r>
      <w:r w:rsidRPr="00A440B2">
        <w:rPr>
          <w:rFonts w:ascii="Arial" w:hAnsi="Arial" w:cs="Arial"/>
          <w:spacing w:val="-6"/>
          <w:sz w:val="22"/>
        </w:rPr>
        <w:t xml:space="preserve">. The party identifying the alleged Code violation must provide a written description of the circumstances and all relevant facts. The Cal TF </w:t>
      </w:r>
      <w:r w:rsidR="008C5391" w:rsidRPr="00A440B2">
        <w:rPr>
          <w:rFonts w:ascii="Arial" w:hAnsi="Arial" w:cs="Arial"/>
          <w:spacing w:val="-6"/>
          <w:sz w:val="22"/>
        </w:rPr>
        <w:t>Facilitator</w:t>
      </w:r>
      <w:r w:rsidRPr="00A440B2">
        <w:rPr>
          <w:rFonts w:ascii="Arial" w:hAnsi="Arial" w:cs="Arial"/>
          <w:spacing w:val="-6"/>
          <w:sz w:val="22"/>
        </w:rPr>
        <w:t xml:space="preserve"> will investigate the alleged violation </w:t>
      </w:r>
      <w:r w:rsidR="00D04CAA" w:rsidRPr="00A440B2">
        <w:rPr>
          <w:rFonts w:ascii="Arial" w:hAnsi="Arial" w:cs="Arial"/>
          <w:spacing w:val="-6"/>
          <w:sz w:val="22"/>
        </w:rPr>
        <w:t>confidentially and</w:t>
      </w:r>
      <w:r w:rsidRPr="00A440B2">
        <w:rPr>
          <w:rFonts w:ascii="Arial" w:hAnsi="Arial" w:cs="Arial"/>
          <w:spacing w:val="-6"/>
          <w:sz w:val="22"/>
        </w:rPr>
        <w:t xml:space="preserve"> brief the Policy Advisory Committee (PAC) on any findings confidentially. To the extent the allegation is substantiated, the PAC will determine how to address the violation, up to and including excluding the violator from further participation in the Cal TF Process. </w:t>
      </w:r>
    </w:p>
    <w:p w14:paraId="19A4FA0C" w14:textId="77777777" w:rsidR="008D6835" w:rsidRPr="00A440B2" w:rsidRDefault="008D6835" w:rsidP="00A440B2">
      <w:pPr>
        <w:spacing w:after="180"/>
        <w:rPr>
          <w:rFonts w:ascii="Arial" w:hAnsi="Arial" w:cs="Arial"/>
          <w:spacing w:val="-6"/>
          <w:sz w:val="22"/>
        </w:rPr>
      </w:pPr>
      <w:r w:rsidRPr="00A440B2">
        <w:rPr>
          <w:rFonts w:ascii="Arial" w:hAnsi="Arial" w:cs="Arial"/>
          <w:b/>
          <w:spacing w:val="-6"/>
          <w:sz w:val="22"/>
          <w:u w:val="single"/>
        </w:rPr>
        <w:t>Code of Conduct</w:t>
      </w:r>
    </w:p>
    <w:p w14:paraId="69196577" w14:textId="0AF9F480" w:rsidR="00F024EF" w:rsidRDefault="008D6835" w:rsidP="00A440B2">
      <w:pPr>
        <w:spacing w:after="180"/>
        <w:rPr>
          <w:rFonts w:ascii="Arial" w:hAnsi="Arial" w:cs="Arial"/>
          <w:spacing w:val="-6"/>
          <w:sz w:val="22"/>
        </w:rPr>
      </w:pPr>
      <w:r w:rsidRPr="00A440B2">
        <w:rPr>
          <w:rFonts w:ascii="Arial" w:hAnsi="Arial" w:cs="Arial"/>
          <w:spacing w:val="-6"/>
          <w:sz w:val="22"/>
        </w:rPr>
        <w:t xml:space="preserve">The Code of Conduct applies to all participants in the Cal TF process, including PAC Members, Cal TF Members, the Cal TF </w:t>
      </w:r>
      <w:r w:rsidR="008C5391" w:rsidRPr="00A440B2">
        <w:rPr>
          <w:rFonts w:ascii="Arial" w:hAnsi="Arial" w:cs="Arial"/>
          <w:spacing w:val="-6"/>
          <w:sz w:val="22"/>
        </w:rPr>
        <w:t>Facilitator</w:t>
      </w:r>
      <w:r w:rsidRPr="00A440B2">
        <w:rPr>
          <w:rFonts w:ascii="Arial" w:hAnsi="Arial" w:cs="Arial"/>
          <w:spacing w:val="-6"/>
          <w:sz w:val="22"/>
        </w:rPr>
        <w:t xml:space="preserve"> and Cal TF staff. In addition, public participants in the Cal TF meetings are expected to conduct themselves consistent with the intent of the Code of </w:t>
      </w:r>
      <w:r w:rsidR="00D04CAA" w:rsidRPr="00A440B2">
        <w:rPr>
          <w:rFonts w:ascii="Arial" w:hAnsi="Arial" w:cs="Arial"/>
          <w:spacing w:val="-6"/>
          <w:sz w:val="22"/>
        </w:rPr>
        <w:t>Conduct and</w:t>
      </w:r>
      <w:r w:rsidRPr="00A440B2">
        <w:rPr>
          <w:rFonts w:ascii="Arial" w:hAnsi="Arial" w:cs="Arial"/>
          <w:spacing w:val="-6"/>
          <w:sz w:val="22"/>
        </w:rPr>
        <w:t xml:space="preserve"> may be excluded from Cal TF meetings by the Cal TF </w:t>
      </w:r>
      <w:r w:rsidR="008C5391" w:rsidRPr="00A440B2">
        <w:rPr>
          <w:rFonts w:ascii="Arial" w:hAnsi="Arial" w:cs="Arial"/>
          <w:spacing w:val="-6"/>
          <w:sz w:val="22"/>
        </w:rPr>
        <w:t>Facilitator</w:t>
      </w:r>
      <w:r w:rsidRPr="00A440B2">
        <w:rPr>
          <w:rFonts w:ascii="Arial" w:hAnsi="Arial" w:cs="Arial"/>
          <w:spacing w:val="-6"/>
          <w:sz w:val="22"/>
        </w:rPr>
        <w:t xml:space="preserve"> if they do not.</w:t>
      </w:r>
    </w:p>
    <w:p w14:paraId="564612A6" w14:textId="77777777" w:rsidR="00D469D9" w:rsidRDefault="008D6835" w:rsidP="00A440B2">
      <w:pPr>
        <w:spacing w:after="180"/>
        <w:rPr>
          <w:rFonts w:ascii="Arial" w:hAnsi="Arial" w:cs="Arial"/>
          <w:b/>
          <w:spacing w:val="-6"/>
          <w:sz w:val="22"/>
        </w:rPr>
      </w:pPr>
      <w:r w:rsidRPr="00A440B2">
        <w:rPr>
          <w:rFonts w:ascii="Arial" w:hAnsi="Arial" w:cs="Arial"/>
          <w:b/>
          <w:spacing w:val="-6"/>
          <w:sz w:val="22"/>
        </w:rPr>
        <w:t xml:space="preserve">A. </w:t>
      </w:r>
    </w:p>
    <w:p w14:paraId="7B1AE9CB" w14:textId="77777777" w:rsidR="00D469D9" w:rsidRDefault="00D469D9">
      <w:pPr>
        <w:rPr>
          <w:rFonts w:ascii="Arial" w:hAnsi="Arial" w:cs="Arial"/>
          <w:b/>
          <w:spacing w:val="-6"/>
          <w:sz w:val="22"/>
        </w:rPr>
      </w:pPr>
      <w:r>
        <w:rPr>
          <w:rFonts w:ascii="Arial" w:hAnsi="Arial" w:cs="Arial"/>
          <w:b/>
          <w:spacing w:val="-6"/>
          <w:sz w:val="22"/>
        </w:rPr>
        <w:br w:type="page"/>
      </w:r>
    </w:p>
    <w:p w14:paraId="071719E9" w14:textId="59465AEC" w:rsidR="008D6835" w:rsidRPr="00A440B2" w:rsidRDefault="008D6835" w:rsidP="00A440B2">
      <w:pPr>
        <w:spacing w:after="180"/>
        <w:rPr>
          <w:rFonts w:ascii="Arial" w:hAnsi="Arial" w:cs="Arial"/>
          <w:b/>
          <w:spacing w:val="-6"/>
          <w:sz w:val="22"/>
        </w:rPr>
      </w:pPr>
      <w:r w:rsidRPr="00A440B2">
        <w:rPr>
          <w:rFonts w:ascii="Arial" w:hAnsi="Arial" w:cs="Arial"/>
          <w:b/>
          <w:spacing w:val="-6"/>
          <w:sz w:val="22"/>
        </w:rPr>
        <w:lastRenderedPageBreak/>
        <w:t xml:space="preserve">Code of Conduct </w:t>
      </w:r>
    </w:p>
    <w:p w14:paraId="1C49A317" w14:textId="77777777" w:rsidR="008D6835" w:rsidRPr="00A440B2" w:rsidRDefault="008D6835" w:rsidP="00A440B2">
      <w:pPr>
        <w:spacing w:after="180"/>
        <w:rPr>
          <w:rFonts w:ascii="Arial" w:hAnsi="Arial" w:cs="Arial"/>
          <w:spacing w:val="-6"/>
          <w:sz w:val="22"/>
        </w:rPr>
      </w:pPr>
      <w:r w:rsidRPr="00A440B2">
        <w:rPr>
          <w:rFonts w:ascii="Arial" w:hAnsi="Arial" w:cs="Arial"/>
          <w:spacing w:val="-6"/>
          <w:sz w:val="22"/>
        </w:rPr>
        <w:t xml:space="preserve">For the Cal TF to be an effective and meaningful stakeholder process, all parties who participate in the Cal TF must agree to cooperate and collaborate, and also to conduct themselves in a professional and courteous manner, as follows: </w:t>
      </w:r>
    </w:p>
    <w:p w14:paraId="5002599C" w14:textId="77777777" w:rsidR="008D6835" w:rsidRPr="00A440B2" w:rsidRDefault="008D6835" w:rsidP="00A440B2">
      <w:pPr>
        <w:numPr>
          <w:ilvl w:val="0"/>
          <w:numId w:val="10"/>
        </w:numPr>
        <w:spacing w:after="180" w:line="276" w:lineRule="auto"/>
        <w:rPr>
          <w:rFonts w:ascii="Arial" w:hAnsi="Arial" w:cs="Arial"/>
          <w:spacing w:val="-6"/>
          <w:sz w:val="22"/>
        </w:rPr>
      </w:pPr>
      <w:r w:rsidRPr="00A440B2">
        <w:rPr>
          <w:rFonts w:ascii="Arial" w:hAnsi="Arial" w:cs="Arial"/>
          <w:spacing w:val="-6"/>
          <w:sz w:val="22"/>
        </w:rPr>
        <w:t xml:space="preserve">Provide Meaningful Review: Prior to reviewing and commenting on any issue, carefully, thoroughly, and thoughtfully reviewing all material pertaining to the matter at hand. </w:t>
      </w:r>
    </w:p>
    <w:p w14:paraId="05348E9E" w14:textId="77777777" w:rsidR="008D6835" w:rsidRPr="00A440B2" w:rsidRDefault="008D6835" w:rsidP="00A440B2">
      <w:pPr>
        <w:numPr>
          <w:ilvl w:val="0"/>
          <w:numId w:val="10"/>
        </w:numPr>
        <w:spacing w:after="180" w:line="276" w:lineRule="auto"/>
        <w:rPr>
          <w:rFonts w:ascii="Arial" w:hAnsi="Arial" w:cs="Arial"/>
          <w:spacing w:val="-6"/>
          <w:sz w:val="22"/>
        </w:rPr>
      </w:pPr>
      <w:r w:rsidRPr="00A440B2">
        <w:rPr>
          <w:rFonts w:ascii="Arial" w:hAnsi="Arial" w:cs="Arial"/>
          <w:spacing w:val="-6"/>
          <w:sz w:val="22"/>
        </w:rPr>
        <w:t xml:space="preserve">Identify Relevant Data, Studies, Documents, Analysis: Identifying relevant data, studies, documents and analysis relating to the matter under consideration and present them to the Cal TF as appropriate. </w:t>
      </w:r>
    </w:p>
    <w:p w14:paraId="4C4FE7D0" w14:textId="77777777" w:rsidR="008D6835" w:rsidRPr="00A440B2" w:rsidRDefault="008D6835" w:rsidP="00A440B2">
      <w:pPr>
        <w:numPr>
          <w:ilvl w:val="0"/>
          <w:numId w:val="10"/>
        </w:numPr>
        <w:spacing w:after="180" w:line="276" w:lineRule="auto"/>
        <w:rPr>
          <w:rFonts w:ascii="Arial" w:hAnsi="Arial" w:cs="Arial"/>
          <w:spacing w:val="-6"/>
          <w:sz w:val="22"/>
        </w:rPr>
      </w:pPr>
      <w:r w:rsidRPr="00A440B2">
        <w:rPr>
          <w:rFonts w:ascii="Arial" w:hAnsi="Arial" w:cs="Arial"/>
          <w:spacing w:val="-6"/>
          <w:sz w:val="22"/>
        </w:rPr>
        <w:t xml:space="preserve">Raise Opposing Technical Views: Prior to reviewing or commenting on any technical issue, with as much notice as possible, raising reasonable technical issues or opposing views if not adequately captured in the written documents brought before the Cal TF relating to a matter. The purpose of this requirement is to ensure that Cal TF Members are adequately apprised of all relevant technical data and assessments prior to review and comment on a matter. </w:t>
      </w:r>
    </w:p>
    <w:p w14:paraId="307CFB0B" w14:textId="77777777" w:rsidR="008D6835" w:rsidRPr="00A440B2" w:rsidRDefault="008D6835" w:rsidP="00A440B2">
      <w:pPr>
        <w:numPr>
          <w:ilvl w:val="0"/>
          <w:numId w:val="10"/>
        </w:numPr>
        <w:spacing w:after="180" w:line="276" w:lineRule="auto"/>
        <w:rPr>
          <w:rFonts w:ascii="Arial" w:hAnsi="Arial" w:cs="Arial"/>
          <w:spacing w:val="-6"/>
          <w:sz w:val="22"/>
        </w:rPr>
      </w:pPr>
      <w:r w:rsidRPr="00A440B2">
        <w:rPr>
          <w:rFonts w:ascii="Arial" w:hAnsi="Arial" w:cs="Arial"/>
          <w:spacing w:val="-6"/>
          <w:sz w:val="22"/>
        </w:rPr>
        <w:t xml:space="preserve">Fairly Consider Alternate Perspectives; Compromise to Reach Technically Sound Outcomes: Cal TF Members shall fairly consider alternate perspectives reaching consensus outcomes that are technically sound and rigorous. </w:t>
      </w:r>
    </w:p>
    <w:p w14:paraId="45B79EBA" w14:textId="77777777" w:rsidR="008D6835" w:rsidRPr="00A440B2" w:rsidRDefault="008D6835" w:rsidP="00A440B2">
      <w:pPr>
        <w:numPr>
          <w:ilvl w:val="0"/>
          <w:numId w:val="10"/>
        </w:numPr>
        <w:spacing w:after="180" w:line="276" w:lineRule="auto"/>
        <w:rPr>
          <w:rFonts w:ascii="Arial" w:hAnsi="Arial" w:cs="Arial"/>
          <w:spacing w:val="-6"/>
          <w:sz w:val="22"/>
        </w:rPr>
      </w:pPr>
      <w:r w:rsidRPr="00A440B2">
        <w:rPr>
          <w:rFonts w:ascii="Arial" w:hAnsi="Arial" w:cs="Arial"/>
          <w:spacing w:val="-6"/>
          <w:sz w:val="22"/>
        </w:rPr>
        <w:t xml:space="preserve">Behave Professionally and Courteously: All participants in the Cal TF process agree to treat all other participants with courtesy and respect regardless of their organizational affiliation or position, age, background or other characteristics, and refrain from inappropriate language, ad hominem remarks, and other inappropriate behavior. </w:t>
      </w:r>
    </w:p>
    <w:p w14:paraId="30511538" w14:textId="77777777" w:rsidR="008D6835" w:rsidRPr="00A440B2" w:rsidRDefault="008D6835" w:rsidP="00A440B2">
      <w:pPr>
        <w:numPr>
          <w:ilvl w:val="0"/>
          <w:numId w:val="10"/>
        </w:numPr>
        <w:spacing w:after="180" w:line="276" w:lineRule="auto"/>
        <w:rPr>
          <w:rFonts w:ascii="Arial" w:hAnsi="Arial" w:cs="Arial"/>
          <w:spacing w:val="-6"/>
          <w:sz w:val="22"/>
        </w:rPr>
      </w:pPr>
      <w:r w:rsidRPr="00A440B2">
        <w:rPr>
          <w:rFonts w:ascii="Arial" w:hAnsi="Arial" w:cs="Arial"/>
          <w:spacing w:val="-6"/>
          <w:sz w:val="22"/>
        </w:rPr>
        <w:t xml:space="preserve">Not Retaliate: Cal TF participants must agree, in good faith, to not retaliate against any other Cal TF participants for data, positions, arguments or other constructive contributions they make to the Cal TF process either in the Cal TF process or in other fora. </w:t>
      </w:r>
    </w:p>
    <w:p w14:paraId="31A7E268" w14:textId="77777777" w:rsidR="008D6835" w:rsidRPr="00A440B2" w:rsidRDefault="008D6835" w:rsidP="00A440B2">
      <w:pPr>
        <w:numPr>
          <w:ilvl w:val="0"/>
          <w:numId w:val="10"/>
        </w:numPr>
        <w:spacing w:after="180" w:line="276" w:lineRule="auto"/>
        <w:rPr>
          <w:rFonts w:ascii="Arial" w:hAnsi="Arial" w:cs="Arial"/>
          <w:spacing w:val="-6"/>
          <w:sz w:val="22"/>
        </w:rPr>
      </w:pPr>
      <w:r w:rsidRPr="00A440B2">
        <w:rPr>
          <w:rFonts w:ascii="Arial" w:hAnsi="Arial" w:cs="Arial"/>
          <w:spacing w:val="-6"/>
          <w:sz w:val="22"/>
        </w:rPr>
        <w:t xml:space="preserve">Engage in Open and Honest Communication: Cal TF participants agree to engage in open and honest communication, and not to deceive others or misrepresent their true opinions or positions. </w:t>
      </w:r>
    </w:p>
    <w:p w14:paraId="10A57A30" w14:textId="77777777" w:rsidR="008D6835" w:rsidRPr="00A440B2" w:rsidRDefault="008D6835" w:rsidP="00A440B2">
      <w:pPr>
        <w:spacing w:after="180"/>
        <w:rPr>
          <w:rFonts w:ascii="Arial" w:hAnsi="Arial" w:cs="Arial"/>
          <w:b/>
          <w:spacing w:val="-6"/>
          <w:sz w:val="22"/>
        </w:rPr>
      </w:pPr>
      <w:r w:rsidRPr="00A440B2">
        <w:rPr>
          <w:rFonts w:ascii="Arial" w:hAnsi="Arial" w:cs="Arial"/>
          <w:b/>
          <w:spacing w:val="-6"/>
          <w:sz w:val="22"/>
        </w:rPr>
        <w:t xml:space="preserve">B. Violations of the Code of Conduct </w:t>
      </w:r>
    </w:p>
    <w:p w14:paraId="374D4513" w14:textId="3376EC29" w:rsidR="00A440B2" w:rsidRDefault="008D6835" w:rsidP="00A440B2">
      <w:pPr>
        <w:rPr>
          <w:rFonts w:ascii="Arial" w:hAnsi="Arial" w:cs="Arial"/>
          <w:sz w:val="22"/>
        </w:rPr>
      </w:pPr>
      <w:r w:rsidRPr="00A440B2">
        <w:rPr>
          <w:rFonts w:ascii="Arial" w:hAnsi="Arial" w:cs="Arial"/>
          <w:spacing w:val="-6"/>
          <w:sz w:val="22"/>
        </w:rPr>
        <w:t xml:space="preserve">Alleged violations of the Code of Conduct shall be brought to the Cal TF </w:t>
      </w:r>
      <w:r w:rsidR="008C5391" w:rsidRPr="00A440B2">
        <w:rPr>
          <w:rFonts w:ascii="Arial" w:hAnsi="Arial" w:cs="Arial"/>
          <w:spacing w:val="-6"/>
          <w:sz w:val="22"/>
        </w:rPr>
        <w:t>Facilitator</w:t>
      </w:r>
      <w:r w:rsidRPr="00A440B2">
        <w:rPr>
          <w:rFonts w:ascii="Arial" w:hAnsi="Arial" w:cs="Arial"/>
          <w:spacing w:val="-6"/>
          <w:sz w:val="22"/>
        </w:rPr>
        <w:t xml:space="preserve">. The party identifying the alleged Code violation must provide a written description of the circumstances </w:t>
      </w:r>
      <w:r w:rsidRPr="00A440B2">
        <w:rPr>
          <w:rFonts w:ascii="Arial" w:hAnsi="Arial" w:cs="Arial"/>
          <w:spacing w:val="-6"/>
          <w:sz w:val="22"/>
        </w:rPr>
        <w:lastRenderedPageBreak/>
        <w:t xml:space="preserve">and all relevant facts. For the first and second violations, the Cal TF </w:t>
      </w:r>
      <w:r w:rsidR="008C5391" w:rsidRPr="00A440B2">
        <w:rPr>
          <w:rFonts w:ascii="Arial" w:hAnsi="Arial" w:cs="Arial"/>
          <w:spacing w:val="-6"/>
          <w:sz w:val="22"/>
        </w:rPr>
        <w:t>Facilitator</w:t>
      </w:r>
      <w:r w:rsidRPr="00A440B2">
        <w:rPr>
          <w:rFonts w:ascii="Arial" w:hAnsi="Arial" w:cs="Arial"/>
          <w:spacing w:val="-6"/>
          <w:sz w:val="22"/>
        </w:rPr>
        <w:t xml:space="preserve"> shall discuss the alleged violations with the </w:t>
      </w:r>
      <w:r w:rsidR="00D04CAA" w:rsidRPr="00A440B2">
        <w:rPr>
          <w:rFonts w:ascii="Arial" w:hAnsi="Arial" w:cs="Arial"/>
          <w:spacing w:val="-6"/>
          <w:sz w:val="22"/>
        </w:rPr>
        <w:t>violator and</w:t>
      </w:r>
      <w:r w:rsidRPr="00A440B2">
        <w:rPr>
          <w:rFonts w:ascii="Arial" w:hAnsi="Arial" w:cs="Arial"/>
          <w:spacing w:val="-6"/>
          <w:sz w:val="22"/>
        </w:rPr>
        <w:t xml:space="preserve"> may brief the PAC of the alleged violation. For third and subsequent violations, the Cal TF </w:t>
      </w:r>
      <w:r w:rsidR="008C5391" w:rsidRPr="00A440B2">
        <w:rPr>
          <w:rFonts w:ascii="Arial" w:hAnsi="Arial" w:cs="Arial"/>
          <w:spacing w:val="-6"/>
          <w:sz w:val="22"/>
        </w:rPr>
        <w:t>Facilitator</w:t>
      </w:r>
      <w:r w:rsidRPr="00A440B2">
        <w:rPr>
          <w:rFonts w:ascii="Arial" w:hAnsi="Arial" w:cs="Arial"/>
          <w:spacing w:val="-6"/>
          <w:sz w:val="22"/>
        </w:rPr>
        <w:t>, in consultation with the PAC, will investigate the alleged violation confidentially, and brief the PAC on any findings confidentially. The PAC will determine how to address the violation, up to and including asking the violator to not participate further in the Cal TF process.</w:t>
      </w:r>
      <w:r w:rsidRPr="008D6835">
        <w:rPr>
          <w:rFonts w:ascii="Arial" w:hAnsi="Arial" w:cs="Arial"/>
          <w:sz w:val="22"/>
        </w:rPr>
        <w:t xml:space="preserve"> </w:t>
      </w:r>
      <w:r w:rsidR="00A440B2">
        <w:rPr>
          <w:rFonts w:ascii="Arial" w:hAnsi="Arial" w:cs="Arial"/>
          <w:sz w:val="22"/>
        </w:rPr>
        <w:t xml:space="preserve"> </w:t>
      </w:r>
    </w:p>
    <w:p w14:paraId="2A5FC83D" w14:textId="77777777" w:rsidR="006216BC" w:rsidRDefault="006216BC" w:rsidP="00BE7539">
      <w:pPr>
        <w:spacing w:after="180"/>
        <w:rPr>
          <w:rFonts w:ascii="Arial" w:hAnsi="Arial" w:cs="Arial"/>
          <w:sz w:val="22"/>
        </w:rPr>
      </w:pPr>
    </w:p>
    <w:p w14:paraId="379199F0" w14:textId="77777777" w:rsidR="003C2739" w:rsidRDefault="003C2739" w:rsidP="00BE7539">
      <w:pPr>
        <w:spacing w:after="180"/>
        <w:rPr>
          <w:rFonts w:ascii="Arial" w:hAnsi="Arial" w:cs="Arial"/>
          <w:sz w:val="22"/>
        </w:rPr>
      </w:pPr>
    </w:p>
    <w:p w14:paraId="67CB547E" w14:textId="77777777" w:rsidR="003C2739" w:rsidRDefault="003C2739">
      <w:pPr>
        <w:rPr>
          <w:rFonts w:ascii="Arial" w:hAnsi="Arial" w:cs="Arial"/>
          <w:sz w:val="22"/>
        </w:rPr>
      </w:pPr>
      <w:r>
        <w:rPr>
          <w:rFonts w:ascii="Arial" w:hAnsi="Arial" w:cs="Arial"/>
          <w:sz w:val="22"/>
        </w:rPr>
        <w:br w:type="page"/>
      </w:r>
    </w:p>
    <w:p w14:paraId="30F97BF9" w14:textId="51559399" w:rsidR="00476441" w:rsidRPr="00FE16B1" w:rsidRDefault="00476441">
      <w:pPr>
        <w:spacing w:after="200"/>
        <w:jc w:val="center"/>
        <w:rPr>
          <w:rFonts w:ascii="Arial" w:hAnsi="Arial"/>
          <w:sz w:val="22"/>
        </w:rPr>
      </w:pPr>
    </w:p>
    <w:p w14:paraId="6E15CA29" w14:textId="053596D0" w:rsidR="00476441" w:rsidRPr="00A440B2" w:rsidRDefault="00476441" w:rsidP="00476441">
      <w:pPr>
        <w:spacing w:after="200"/>
        <w:jc w:val="center"/>
        <w:rPr>
          <w:rFonts w:ascii="Arial" w:hAnsi="Arial" w:cs="Arial"/>
          <w:b/>
          <w:spacing w:val="-6"/>
          <w:sz w:val="32"/>
          <w:szCs w:val="32"/>
        </w:rPr>
      </w:pPr>
      <w:r w:rsidRPr="00A440B2">
        <w:rPr>
          <w:rFonts w:ascii="Arial" w:hAnsi="Arial" w:cs="Arial"/>
          <w:b/>
          <w:spacing w:val="-6"/>
          <w:sz w:val="32"/>
          <w:szCs w:val="32"/>
        </w:rPr>
        <w:t xml:space="preserve">Attachment </w:t>
      </w:r>
      <w:r w:rsidR="00514FCC">
        <w:rPr>
          <w:rFonts w:ascii="Arial" w:hAnsi="Arial" w:cs="Arial"/>
          <w:b/>
          <w:spacing w:val="-6"/>
          <w:sz w:val="32"/>
          <w:szCs w:val="32"/>
        </w:rPr>
        <w:t>C</w:t>
      </w:r>
      <w:r w:rsidRPr="00A440B2">
        <w:rPr>
          <w:rFonts w:ascii="Arial" w:hAnsi="Arial" w:cs="Arial"/>
          <w:b/>
          <w:spacing w:val="-6"/>
          <w:sz w:val="32"/>
          <w:szCs w:val="32"/>
        </w:rPr>
        <w:t>:</w:t>
      </w:r>
    </w:p>
    <w:p w14:paraId="54F97B68" w14:textId="73E7637B" w:rsidR="00476441" w:rsidRPr="00A440B2" w:rsidRDefault="00476441" w:rsidP="00476441">
      <w:pPr>
        <w:spacing w:after="200"/>
        <w:jc w:val="center"/>
        <w:rPr>
          <w:rFonts w:ascii="Arial" w:hAnsi="Arial" w:cs="Arial"/>
          <w:b/>
          <w:spacing w:val="-6"/>
          <w:sz w:val="32"/>
          <w:szCs w:val="32"/>
        </w:rPr>
      </w:pPr>
      <w:r>
        <w:rPr>
          <w:rFonts w:ascii="Arial" w:hAnsi="Arial" w:cs="Arial"/>
          <w:b/>
          <w:spacing w:val="-6"/>
          <w:sz w:val="32"/>
          <w:szCs w:val="32"/>
        </w:rPr>
        <w:t>201</w:t>
      </w:r>
      <w:r w:rsidR="00631C3C">
        <w:rPr>
          <w:rFonts w:ascii="Arial" w:hAnsi="Arial" w:cs="Arial"/>
          <w:b/>
          <w:spacing w:val="-6"/>
          <w:sz w:val="32"/>
          <w:szCs w:val="32"/>
        </w:rPr>
        <w:t>9</w:t>
      </w:r>
      <w:r>
        <w:rPr>
          <w:rFonts w:ascii="Arial" w:hAnsi="Arial" w:cs="Arial"/>
          <w:b/>
          <w:spacing w:val="-6"/>
          <w:sz w:val="32"/>
          <w:szCs w:val="32"/>
        </w:rPr>
        <w:t xml:space="preserve"> Cal TF Meeting Schedule</w:t>
      </w:r>
    </w:p>
    <w:tbl>
      <w:tblPr>
        <w:tblStyle w:val="TableGrid"/>
        <w:tblW w:w="9085" w:type="dxa"/>
        <w:tblLook w:val="04A0" w:firstRow="1" w:lastRow="0" w:firstColumn="1" w:lastColumn="0" w:noHBand="0" w:noVBand="1"/>
      </w:tblPr>
      <w:tblGrid>
        <w:gridCol w:w="3685"/>
        <w:gridCol w:w="5400"/>
      </w:tblGrid>
      <w:tr w:rsidR="00F9157D" w:rsidRPr="00F9157D" w14:paraId="61F8F159" w14:textId="77777777" w:rsidTr="00A419EF">
        <w:tc>
          <w:tcPr>
            <w:tcW w:w="3685" w:type="dxa"/>
            <w:shd w:val="clear" w:color="auto" w:fill="D9D9D9"/>
          </w:tcPr>
          <w:p w14:paraId="02003002" w14:textId="77777777" w:rsidR="00F9157D" w:rsidRPr="00A419EF" w:rsidRDefault="00F9157D" w:rsidP="003A318B">
            <w:pPr>
              <w:jc w:val="center"/>
              <w:rPr>
                <w:rFonts w:ascii="Arial" w:hAnsi="Arial" w:cs="Arial"/>
                <w:b/>
                <w:sz w:val="22"/>
                <w:szCs w:val="22"/>
              </w:rPr>
            </w:pPr>
            <w:r w:rsidRPr="00A419EF">
              <w:rPr>
                <w:rFonts w:ascii="Arial" w:hAnsi="Arial" w:cs="Arial"/>
                <w:b/>
                <w:sz w:val="22"/>
                <w:szCs w:val="22"/>
              </w:rPr>
              <w:t>Date</w:t>
            </w:r>
          </w:p>
        </w:tc>
        <w:tc>
          <w:tcPr>
            <w:tcW w:w="5400" w:type="dxa"/>
            <w:shd w:val="clear" w:color="auto" w:fill="D9D9D9"/>
          </w:tcPr>
          <w:p w14:paraId="5C3E6D6E" w14:textId="77777777" w:rsidR="00F9157D" w:rsidRPr="00A419EF" w:rsidRDefault="00F9157D" w:rsidP="003A318B">
            <w:pPr>
              <w:jc w:val="center"/>
              <w:rPr>
                <w:rFonts w:ascii="Arial" w:hAnsi="Arial" w:cs="Arial"/>
                <w:b/>
                <w:sz w:val="22"/>
                <w:szCs w:val="22"/>
              </w:rPr>
            </w:pPr>
            <w:r w:rsidRPr="00A419EF">
              <w:rPr>
                <w:rFonts w:ascii="Arial" w:hAnsi="Arial" w:cs="Arial"/>
                <w:b/>
                <w:sz w:val="22"/>
                <w:szCs w:val="22"/>
              </w:rPr>
              <w:t>Location</w:t>
            </w:r>
          </w:p>
        </w:tc>
      </w:tr>
      <w:tr w:rsidR="00F9157D" w:rsidRPr="00F9157D" w14:paraId="12A487DC" w14:textId="77777777" w:rsidTr="00AE5308">
        <w:tc>
          <w:tcPr>
            <w:tcW w:w="3685" w:type="dxa"/>
            <w:vAlign w:val="center"/>
          </w:tcPr>
          <w:p w14:paraId="264FD2C1" w14:textId="4E4A8E52" w:rsidR="00F9157D" w:rsidRPr="00A419EF" w:rsidRDefault="00F9157D" w:rsidP="00AE5308">
            <w:pPr>
              <w:spacing w:after="120"/>
              <w:rPr>
                <w:rFonts w:ascii="Arial" w:hAnsi="Arial" w:cs="Arial"/>
                <w:sz w:val="22"/>
                <w:szCs w:val="22"/>
              </w:rPr>
            </w:pPr>
            <w:r>
              <w:rPr>
                <w:rFonts w:ascii="Arial" w:hAnsi="Arial" w:cs="Arial"/>
                <w:sz w:val="22"/>
                <w:szCs w:val="22"/>
              </w:rPr>
              <w:t>January 2</w:t>
            </w:r>
            <w:r w:rsidR="00514FCC">
              <w:rPr>
                <w:rFonts w:ascii="Arial" w:hAnsi="Arial" w:cs="Arial"/>
                <w:sz w:val="22"/>
                <w:szCs w:val="22"/>
              </w:rPr>
              <w:t>4</w:t>
            </w:r>
            <w:r>
              <w:rPr>
                <w:rFonts w:ascii="Arial" w:hAnsi="Arial" w:cs="Arial"/>
                <w:sz w:val="22"/>
                <w:szCs w:val="22"/>
              </w:rPr>
              <w:t>, 201</w:t>
            </w:r>
            <w:r w:rsidR="00514FCC">
              <w:rPr>
                <w:rFonts w:ascii="Arial" w:hAnsi="Arial" w:cs="Arial"/>
                <w:sz w:val="22"/>
                <w:szCs w:val="22"/>
              </w:rPr>
              <w:t>9</w:t>
            </w:r>
          </w:p>
        </w:tc>
        <w:tc>
          <w:tcPr>
            <w:tcW w:w="5400" w:type="dxa"/>
            <w:vAlign w:val="center"/>
          </w:tcPr>
          <w:p w14:paraId="5F54ED69" w14:textId="77777777" w:rsidR="0013207F" w:rsidRDefault="0013207F" w:rsidP="00AE5308">
            <w:pPr>
              <w:rPr>
                <w:rFonts w:ascii="Arial" w:hAnsi="Arial" w:cs="Arial"/>
                <w:sz w:val="22"/>
                <w:szCs w:val="22"/>
              </w:rPr>
            </w:pPr>
            <w:r>
              <w:rPr>
                <w:rFonts w:ascii="Arial" w:hAnsi="Arial" w:cs="Arial"/>
                <w:sz w:val="22"/>
                <w:szCs w:val="22"/>
              </w:rPr>
              <w:t>Pacific Energy Center</w:t>
            </w:r>
          </w:p>
          <w:p w14:paraId="5824B0EE" w14:textId="77777777" w:rsidR="00F9157D" w:rsidRPr="00A419EF" w:rsidRDefault="0013207F" w:rsidP="00AE5308">
            <w:pPr>
              <w:spacing w:after="120"/>
              <w:rPr>
                <w:rFonts w:ascii="Arial" w:hAnsi="Arial" w:cs="Arial"/>
                <w:sz w:val="22"/>
                <w:szCs w:val="22"/>
              </w:rPr>
            </w:pPr>
            <w:r>
              <w:rPr>
                <w:rFonts w:ascii="Arial" w:hAnsi="Arial" w:cs="Arial"/>
                <w:sz w:val="22"/>
                <w:szCs w:val="22"/>
              </w:rPr>
              <w:t>851 Howard Street, San Francisco, CA</w:t>
            </w:r>
          </w:p>
        </w:tc>
      </w:tr>
      <w:tr w:rsidR="00F9157D" w:rsidRPr="00F9157D" w14:paraId="2D7DCFDF" w14:textId="77777777" w:rsidTr="00AE5308">
        <w:tc>
          <w:tcPr>
            <w:tcW w:w="3685" w:type="dxa"/>
            <w:vAlign w:val="center"/>
          </w:tcPr>
          <w:p w14:paraId="4CFCBDE4" w14:textId="26EEA399" w:rsidR="00F9157D" w:rsidRPr="00A419EF" w:rsidRDefault="00F9157D" w:rsidP="00AE5308">
            <w:pPr>
              <w:spacing w:after="120"/>
              <w:rPr>
                <w:rFonts w:ascii="Arial" w:hAnsi="Arial" w:cs="Arial"/>
                <w:sz w:val="22"/>
                <w:szCs w:val="22"/>
              </w:rPr>
            </w:pPr>
            <w:r w:rsidRPr="00A419EF">
              <w:rPr>
                <w:rFonts w:ascii="Arial" w:hAnsi="Arial" w:cs="Arial"/>
                <w:sz w:val="22"/>
                <w:szCs w:val="22"/>
              </w:rPr>
              <w:t>February 2</w:t>
            </w:r>
            <w:r w:rsidR="00514FCC">
              <w:rPr>
                <w:rFonts w:ascii="Arial" w:hAnsi="Arial" w:cs="Arial"/>
                <w:sz w:val="22"/>
                <w:szCs w:val="22"/>
              </w:rPr>
              <w:t>8</w:t>
            </w:r>
            <w:r>
              <w:rPr>
                <w:rFonts w:ascii="Arial" w:hAnsi="Arial" w:cs="Arial"/>
                <w:sz w:val="22"/>
                <w:szCs w:val="22"/>
              </w:rPr>
              <w:t>, 201</w:t>
            </w:r>
            <w:r w:rsidR="00514FCC">
              <w:rPr>
                <w:rFonts w:ascii="Arial" w:hAnsi="Arial" w:cs="Arial"/>
                <w:sz w:val="22"/>
                <w:szCs w:val="22"/>
              </w:rPr>
              <w:t>9</w:t>
            </w:r>
          </w:p>
        </w:tc>
        <w:tc>
          <w:tcPr>
            <w:tcW w:w="5400" w:type="dxa"/>
            <w:vAlign w:val="center"/>
          </w:tcPr>
          <w:p w14:paraId="7842C67D" w14:textId="77777777" w:rsidR="00514FCC" w:rsidRDefault="00514FCC" w:rsidP="00AE5308">
            <w:pPr>
              <w:rPr>
                <w:rFonts w:ascii="Arial" w:hAnsi="Arial" w:cs="Arial"/>
                <w:bCs/>
                <w:sz w:val="22"/>
                <w:szCs w:val="22"/>
              </w:rPr>
            </w:pPr>
            <w:r w:rsidRPr="00A419EF">
              <w:rPr>
                <w:rFonts w:ascii="Arial" w:hAnsi="Arial" w:cs="Arial"/>
                <w:bCs/>
                <w:sz w:val="22"/>
                <w:szCs w:val="22"/>
              </w:rPr>
              <w:t>La Kretz Innovation Center</w:t>
            </w:r>
          </w:p>
          <w:p w14:paraId="02846E08" w14:textId="78B1932A" w:rsidR="00F9157D" w:rsidRPr="00AE5308" w:rsidRDefault="00514FCC" w:rsidP="00AE5308">
            <w:pPr>
              <w:rPr>
                <w:rFonts w:ascii="Arial" w:hAnsi="Arial" w:cs="Arial"/>
                <w:bCs/>
                <w:sz w:val="22"/>
                <w:szCs w:val="22"/>
              </w:rPr>
            </w:pPr>
            <w:r w:rsidRPr="00A419EF">
              <w:rPr>
                <w:rFonts w:ascii="Arial" w:hAnsi="Arial" w:cs="Arial"/>
                <w:bCs/>
                <w:sz w:val="22"/>
                <w:szCs w:val="22"/>
              </w:rPr>
              <w:t>525 South Hewitt Street, Los Angeles</w:t>
            </w:r>
          </w:p>
        </w:tc>
      </w:tr>
      <w:tr w:rsidR="00514FCC" w:rsidRPr="00F9157D" w14:paraId="61F09BB0" w14:textId="77777777" w:rsidTr="00AE5308">
        <w:tc>
          <w:tcPr>
            <w:tcW w:w="3685" w:type="dxa"/>
            <w:vAlign w:val="center"/>
          </w:tcPr>
          <w:p w14:paraId="2D42418A" w14:textId="27D7DAE9" w:rsidR="00514FCC" w:rsidRPr="00A419EF" w:rsidRDefault="00514FCC" w:rsidP="00AE5308">
            <w:pPr>
              <w:spacing w:after="120"/>
              <w:rPr>
                <w:rFonts w:ascii="Arial" w:hAnsi="Arial" w:cs="Arial"/>
                <w:bCs/>
                <w:sz w:val="22"/>
                <w:szCs w:val="22"/>
              </w:rPr>
            </w:pPr>
            <w:r>
              <w:rPr>
                <w:rFonts w:ascii="Arial" w:hAnsi="Arial" w:cs="Arial"/>
                <w:bCs/>
                <w:sz w:val="22"/>
                <w:szCs w:val="22"/>
              </w:rPr>
              <w:t>March 28, 2019</w:t>
            </w:r>
          </w:p>
        </w:tc>
        <w:tc>
          <w:tcPr>
            <w:tcW w:w="5400" w:type="dxa"/>
            <w:vAlign w:val="center"/>
          </w:tcPr>
          <w:p w14:paraId="5E07C2EF" w14:textId="77777777" w:rsidR="00514FCC" w:rsidRDefault="00514FCC" w:rsidP="00AE5308">
            <w:pPr>
              <w:rPr>
                <w:rFonts w:ascii="Arial" w:hAnsi="Arial" w:cs="Arial"/>
                <w:bCs/>
                <w:sz w:val="22"/>
                <w:szCs w:val="22"/>
              </w:rPr>
            </w:pPr>
            <w:r w:rsidRPr="00A419EF">
              <w:rPr>
                <w:rFonts w:ascii="Arial" w:hAnsi="Arial" w:cs="Arial"/>
                <w:bCs/>
                <w:sz w:val="22"/>
                <w:szCs w:val="22"/>
              </w:rPr>
              <w:t>La Kretz Innovation Center</w:t>
            </w:r>
          </w:p>
          <w:p w14:paraId="61D921C0" w14:textId="6ACE41BC" w:rsidR="00514FCC" w:rsidRDefault="00514FCC" w:rsidP="00AE5308">
            <w:pPr>
              <w:rPr>
                <w:rFonts w:ascii="Arial" w:hAnsi="Arial" w:cs="Arial"/>
                <w:sz w:val="22"/>
                <w:szCs w:val="22"/>
              </w:rPr>
            </w:pPr>
            <w:r w:rsidRPr="00A419EF">
              <w:rPr>
                <w:rFonts w:ascii="Arial" w:hAnsi="Arial" w:cs="Arial"/>
                <w:bCs/>
                <w:sz w:val="22"/>
                <w:szCs w:val="22"/>
              </w:rPr>
              <w:t>525 South Hewitt Street, Los Angeles</w:t>
            </w:r>
          </w:p>
        </w:tc>
      </w:tr>
      <w:tr w:rsidR="00F9157D" w:rsidRPr="00F9157D" w14:paraId="40852684" w14:textId="77777777" w:rsidTr="00AE5308">
        <w:tc>
          <w:tcPr>
            <w:tcW w:w="3685" w:type="dxa"/>
            <w:vAlign w:val="center"/>
          </w:tcPr>
          <w:p w14:paraId="4E9C62DF" w14:textId="46BBEA54" w:rsidR="00F9157D" w:rsidRPr="00A419EF" w:rsidRDefault="00F9157D" w:rsidP="00AE5308">
            <w:pPr>
              <w:spacing w:after="120"/>
              <w:rPr>
                <w:rFonts w:ascii="Arial" w:hAnsi="Arial" w:cs="Arial"/>
                <w:sz w:val="22"/>
                <w:szCs w:val="22"/>
              </w:rPr>
            </w:pPr>
            <w:r w:rsidRPr="00A419EF">
              <w:rPr>
                <w:rFonts w:ascii="Arial" w:hAnsi="Arial" w:cs="Arial"/>
                <w:bCs/>
                <w:sz w:val="22"/>
                <w:szCs w:val="22"/>
              </w:rPr>
              <w:t>April 2</w:t>
            </w:r>
            <w:r w:rsidR="00514FCC">
              <w:rPr>
                <w:rFonts w:ascii="Arial" w:hAnsi="Arial" w:cs="Arial"/>
                <w:bCs/>
                <w:sz w:val="22"/>
                <w:szCs w:val="22"/>
              </w:rPr>
              <w:t>5</w:t>
            </w:r>
            <w:r>
              <w:rPr>
                <w:rFonts w:ascii="Arial" w:hAnsi="Arial" w:cs="Arial"/>
                <w:sz w:val="22"/>
                <w:szCs w:val="22"/>
              </w:rPr>
              <w:t>, 201</w:t>
            </w:r>
            <w:r w:rsidR="00514FCC">
              <w:rPr>
                <w:rFonts w:ascii="Arial" w:hAnsi="Arial" w:cs="Arial"/>
                <w:sz w:val="22"/>
                <w:szCs w:val="22"/>
              </w:rPr>
              <w:t>9</w:t>
            </w:r>
          </w:p>
        </w:tc>
        <w:tc>
          <w:tcPr>
            <w:tcW w:w="5400" w:type="dxa"/>
            <w:vAlign w:val="center"/>
          </w:tcPr>
          <w:p w14:paraId="6089F314" w14:textId="77777777" w:rsidR="0013207F" w:rsidRDefault="0013207F" w:rsidP="00AE5308">
            <w:pPr>
              <w:rPr>
                <w:rFonts w:ascii="Arial" w:hAnsi="Arial" w:cs="Arial"/>
                <w:sz w:val="22"/>
                <w:szCs w:val="22"/>
              </w:rPr>
            </w:pPr>
            <w:r>
              <w:rPr>
                <w:rFonts w:ascii="Arial" w:hAnsi="Arial" w:cs="Arial"/>
                <w:sz w:val="22"/>
                <w:szCs w:val="22"/>
              </w:rPr>
              <w:t>Pacific Energy Center</w:t>
            </w:r>
          </w:p>
          <w:p w14:paraId="273F3FF3" w14:textId="77777777" w:rsidR="00F9157D" w:rsidRPr="00A419EF" w:rsidRDefault="0013207F" w:rsidP="00AE5308">
            <w:pPr>
              <w:spacing w:after="120"/>
              <w:rPr>
                <w:rFonts w:ascii="Arial" w:hAnsi="Arial" w:cs="Arial"/>
                <w:sz w:val="22"/>
                <w:szCs w:val="22"/>
              </w:rPr>
            </w:pPr>
            <w:r>
              <w:rPr>
                <w:rFonts w:ascii="Arial" w:hAnsi="Arial" w:cs="Arial"/>
                <w:sz w:val="22"/>
                <w:szCs w:val="22"/>
              </w:rPr>
              <w:t>851 Howard Street, San Francisco, CA</w:t>
            </w:r>
          </w:p>
        </w:tc>
      </w:tr>
      <w:tr w:rsidR="00F9157D" w:rsidRPr="00514FCC" w14:paraId="2AADED91" w14:textId="77777777" w:rsidTr="00AE5308">
        <w:tc>
          <w:tcPr>
            <w:tcW w:w="3685" w:type="dxa"/>
            <w:vAlign w:val="center"/>
          </w:tcPr>
          <w:p w14:paraId="4F237C9B" w14:textId="08693F5D" w:rsidR="00F9157D" w:rsidRPr="00AE5308" w:rsidRDefault="008E62D3" w:rsidP="00AE5308">
            <w:pPr>
              <w:spacing w:after="120"/>
              <w:rPr>
                <w:rFonts w:ascii="Arial" w:hAnsi="Arial" w:cs="Arial"/>
                <w:bCs/>
                <w:i/>
                <w:sz w:val="22"/>
                <w:szCs w:val="22"/>
              </w:rPr>
            </w:pPr>
            <w:r w:rsidRPr="00AE5308">
              <w:rPr>
                <w:rFonts w:ascii="Arial" w:hAnsi="Arial" w:cs="Arial"/>
                <w:bCs/>
                <w:i/>
                <w:sz w:val="22"/>
                <w:szCs w:val="22"/>
              </w:rPr>
              <w:t>May</w:t>
            </w:r>
            <w:r w:rsidR="00F9157D" w:rsidRPr="00AE5308">
              <w:rPr>
                <w:rFonts w:ascii="Arial" w:hAnsi="Arial" w:cs="Arial"/>
                <w:bCs/>
                <w:i/>
                <w:sz w:val="22"/>
                <w:szCs w:val="22"/>
              </w:rPr>
              <w:t xml:space="preserve"> 201</w:t>
            </w:r>
            <w:r w:rsidR="00514FCC" w:rsidRPr="00AE5308">
              <w:rPr>
                <w:rFonts w:ascii="Arial" w:hAnsi="Arial" w:cs="Arial"/>
                <w:bCs/>
                <w:i/>
                <w:sz w:val="22"/>
                <w:szCs w:val="22"/>
              </w:rPr>
              <w:t>9</w:t>
            </w:r>
            <w:r w:rsidR="00AE5308" w:rsidRPr="00AE5308">
              <w:rPr>
                <w:rFonts w:ascii="Arial" w:hAnsi="Arial" w:cs="Arial"/>
                <w:bCs/>
                <w:i/>
                <w:sz w:val="22"/>
                <w:szCs w:val="22"/>
              </w:rPr>
              <w:t xml:space="preserve"> </w:t>
            </w:r>
            <w:r w:rsidR="00AE5308" w:rsidRPr="00AE5308">
              <w:rPr>
                <w:rFonts w:ascii="Arial" w:hAnsi="Arial" w:cs="Arial"/>
                <w:i/>
                <w:sz w:val="22"/>
                <w:szCs w:val="22"/>
              </w:rPr>
              <w:t>– No meeting</w:t>
            </w:r>
          </w:p>
        </w:tc>
        <w:tc>
          <w:tcPr>
            <w:tcW w:w="5400" w:type="dxa"/>
            <w:vAlign w:val="center"/>
          </w:tcPr>
          <w:p w14:paraId="1F701A4E" w14:textId="601C8738" w:rsidR="00F9157D" w:rsidRPr="00AE5308" w:rsidRDefault="00AE5308" w:rsidP="00AE5308">
            <w:pPr>
              <w:spacing w:after="120"/>
              <w:rPr>
                <w:rFonts w:ascii="Arial" w:hAnsi="Arial" w:cs="Arial"/>
                <w:bCs/>
                <w:sz w:val="22"/>
                <w:szCs w:val="22"/>
              </w:rPr>
            </w:pPr>
            <w:r w:rsidRPr="00F9157D">
              <w:rPr>
                <w:rFonts w:ascii="Arial" w:hAnsi="Arial" w:cs="Arial"/>
                <w:bCs/>
                <w:i/>
                <w:sz w:val="22"/>
                <w:szCs w:val="22"/>
              </w:rPr>
              <w:t>No meeting</w:t>
            </w:r>
          </w:p>
        </w:tc>
      </w:tr>
      <w:tr w:rsidR="00F9157D" w:rsidRPr="00F9157D" w14:paraId="4076FD39" w14:textId="77777777" w:rsidTr="00D469D9">
        <w:trPr>
          <w:trHeight w:val="476"/>
        </w:trPr>
        <w:tc>
          <w:tcPr>
            <w:tcW w:w="3685" w:type="dxa"/>
            <w:vAlign w:val="center"/>
          </w:tcPr>
          <w:p w14:paraId="6D7F953C" w14:textId="37F04071" w:rsidR="00F9157D" w:rsidRPr="00AE5308" w:rsidRDefault="008E62D3" w:rsidP="00D469D9">
            <w:pPr>
              <w:spacing w:after="120"/>
              <w:rPr>
                <w:rFonts w:ascii="Arial" w:hAnsi="Arial" w:cs="Arial"/>
                <w:i/>
                <w:sz w:val="22"/>
                <w:szCs w:val="22"/>
              </w:rPr>
            </w:pPr>
            <w:r w:rsidRPr="00AE5308">
              <w:rPr>
                <w:rFonts w:ascii="Arial" w:hAnsi="Arial" w:cs="Arial"/>
                <w:i/>
                <w:sz w:val="22"/>
                <w:szCs w:val="22"/>
              </w:rPr>
              <w:t>June</w:t>
            </w:r>
            <w:r w:rsidR="00F9157D" w:rsidRPr="00AE5308">
              <w:rPr>
                <w:rFonts w:ascii="Arial" w:hAnsi="Arial" w:cs="Arial"/>
                <w:i/>
                <w:sz w:val="22"/>
                <w:szCs w:val="22"/>
              </w:rPr>
              <w:t xml:space="preserve"> 201</w:t>
            </w:r>
            <w:r w:rsidR="00514FCC" w:rsidRPr="00AE5308">
              <w:rPr>
                <w:rFonts w:ascii="Arial" w:hAnsi="Arial" w:cs="Arial"/>
                <w:i/>
                <w:sz w:val="22"/>
                <w:szCs w:val="22"/>
              </w:rPr>
              <w:t>9</w:t>
            </w:r>
            <w:r w:rsidR="00AE5308" w:rsidRPr="00AE5308">
              <w:rPr>
                <w:rFonts w:ascii="Arial" w:hAnsi="Arial" w:cs="Arial"/>
                <w:i/>
                <w:sz w:val="22"/>
                <w:szCs w:val="22"/>
              </w:rPr>
              <w:t xml:space="preserve"> – No meeting</w:t>
            </w:r>
          </w:p>
        </w:tc>
        <w:tc>
          <w:tcPr>
            <w:tcW w:w="5400" w:type="dxa"/>
            <w:vAlign w:val="center"/>
          </w:tcPr>
          <w:p w14:paraId="0A8C3918" w14:textId="417C4609" w:rsidR="00F9157D" w:rsidRPr="00A419EF" w:rsidRDefault="00AE5308" w:rsidP="00D469D9">
            <w:pPr>
              <w:spacing w:after="120"/>
              <w:rPr>
                <w:rFonts w:ascii="Arial" w:hAnsi="Arial" w:cs="Arial"/>
                <w:sz w:val="22"/>
                <w:szCs w:val="22"/>
              </w:rPr>
            </w:pPr>
            <w:r w:rsidRPr="00F9157D">
              <w:rPr>
                <w:rFonts w:ascii="Arial" w:hAnsi="Arial" w:cs="Arial"/>
                <w:bCs/>
                <w:i/>
                <w:sz w:val="22"/>
                <w:szCs w:val="22"/>
              </w:rPr>
              <w:t>No meeting</w:t>
            </w:r>
          </w:p>
        </w:tc>
      </w:tr>
      <w:tr w:rsidR="00F9157D" w:rsidRPr="00F9157D" w14:paraId="32EACFF6" w14:textId="77777777" w:rsidTr="00AE5308">
        <w:tc>
          <w:tcPr>
            <w:tcW w:w="3685" w:type="dxa"/>
            <w:vAlign w:val="center"/>
          </w:tcPr>
          <w:p w14:paraId="2FDD53B1" w14:textId="7D5EC464" w:rsidR="00F9157D" w:rsidRPr="00A419EF" w:rsidRDefault="00F9157D" w:rsidP="00AE5308">
            <w:pPr>
              <w:spacing w:after="120"/>
              <w:rPr>
                <w:rFonts w:ascii="Arial" w:hAnsi="Arial" w:cs="Arial"/>
                <w:sz w:val="22"/>
                <w:szCs w:val="22"/>
              </w:rPr>
            </w:pPr>
            <w:r w:rsidRPr="00A419EF">
              <w:rPr>
                <w:rFonts w:ascii="Arial" w:hAnsi="Arial" w:cs="Arial"/>
                <w:sz w:val="22"/>
                <w:szCs w:val="22"/>
              </w:rPr>
              <w:t>July 2</w:t>
            </w:r>
            <w:r w:rsidR="00514FCC">
              <w:rPr>
                <w:rFonts w:ascii="Arial" w:hAnsi="Arial" w:cs="Arial"/>
                <w:sz w:val="22"/>
                <w:szCs w:val="22"/>
              </w:rPr>
              <w:t>5</w:t>
            </w:r>
            <w:r>
              <w:rPr>
                <w:rFonts w:ascii="Arial" w:hAnsi="Arial" w:cs="Arial"/>
                <w:sz w:val="22"/>
                <w:szCs w:val="22"/>
              </w:rPr>
              <w:t>, 201</w:t>
            </w:r>
            <w:r w:rsidR="00514FCC">
              <w:rPr>
                <w:rFonts w:ascii="Arial" w:hAnsi="Arial" w:cs="Arial"/>
                <w:sz w:val="22"/>
                <w:szCs w:val="22"/>
              </w:rPr>
              <w:t>9</w:t>
            </w:r>
          </w:p>
        </w:tc>
        <w:tc>
          <w:tcPr>
            <w:tcW w:w="5400" w:type="dxa"/>
            <w:vAlign w:val="center"/>
          </w:tcPr>
          <w:p w14:paraId="016B23FB" w14:textId="2E4DF428" w:rsidR="00155922" w:rsidRDefault="00155922" w:rsidP="00AE5308">
            <w:pPr>
              <w:rPr>
                <w:rFonts w:ascii="Arial" w:hAnsi="Arial" w:cs="Arial"/>
                <w:bCs/>
                <w:sz w:val="22"/>
                <w:szCs w:val="22"/>
              </w:rPr>
            </w:pPr>
            <w:r w:rsidRPr="00A419EF">
              <w:rPr>
                <w:rFonts w:ascii="Arial" w:hAnsi="Arial" w:cs="Arial"/>
                <w:bCs/>
                <w:sz w:val="22"/>
                <w:szCs w:val="22"/>
              </w:rPr>
              <w:t>La Kretz Innovation Center</w:t>
            </w:r>
          </w:p>
          <w:p w14:paraId="36D8B6D5" w14:textId="06500A10" w:rsidR="00155922" w:rsidRPr="00A419EF" w:rsidRDefault="00155922" w:rsidP="00AE5308">
            <w:pPr>
              <w:spacing w:after="120"/>
              <w:rPr>
                <w:rFonts w:ascii="Arial" w:hAnsi="Arial" w:cs="Arial"/>
                <w:sz w:val="22"/>
                <w:szCs w:val="22"/>
              </w:rPr>
            </w:pPr>
            <w:r w:rsidRPr="00A419EF">
              <w:rPr>
                <w:rFonts w:ascii="Arial" w:hAnsi="Arial" w:cs="Arial"/>
                <w:bCs/>
                <w:sz w:val="22"/>
                <w:szCs w:val="22"/>
              </w:rPr>
              <w:t>525 South Hewitt Street, Los Angeles</w:t>
            </w:r>
          </w:p>
        </w:tc>
      </w:tr>
      <w:tr w:rsidR="00F9157D" w:rsidRPr="00F9157D" w14:paraId="6DD2E795" w14:textId="77777777" w:rsidTr="00D469D9">
        <w:tc>
          <w:tcPr>
            <w:tcW w:w="3685" w:type="dxa"/>
            <w:vAlign w:val="center"/>
          </w:tcPr>
          <w:p w14:paraId="7538EE40" w14:textId="6BCC61E9" w:rsidR="00F9157D" w:rsidRPr="00A419EF" w:rsidRDefault="008E62D3" w:rsidP="00D469D9">
            <w:pPr>
              <w:spacing w:after="120"/>
              <w:rPr>
                <w:rFonts w:ascii="Arial" w:hAnsi="Arial" w:cs="Arial"/>
                <w:i/>
                <w:sz w:val="22"/>
                <w:szCs w:val="22"/>
              </w:rPr>
            </w:pPr>
            <w:r w:rsidRPr="00A419EF">
              <w:rPr>
                <w:rFonts w:ascii="Arial" w:hAnsi="Arial" w:cs="Arial"/>
                <w:i/>
                <w:sz w:val="22"/>
                <w:szCs w:val="22"/>
              </w:rPr>
              <w:t>August</w:t>
            </w:r>
            <w:r w:rsidR="00F9157D" w:rsidRPr="00A419EF">
              <w:rPr>
                <w:rFonts w:ascii="Arial" w:hAnsi="Arial" w:cs="Arial"/>
                <w:i/>
                <w:sz w:val="22"/>
                <w:szCs w:val="22"/>
              </w:rPr>
              <w:t xml:space="preserve"> 201</w:t>
            </w:r>
            <w:r w:rsidR="00514FCC">
              <w:rPr>
                <w:rFonts w:ascii="Arial" w:hAnsi="Arial" w:cs="Arial"/>
                <w:i/>
                <w:sz w:val="22"/>
                <w:szCs w:val="22"/>
              </w:rPr>
              <w:t>9</w:t>
            </w:r>
            <w:r w:rsidR="00F9157D" w:rsidRPr="00A419EF">
              <w:rPr>
                <w:rFonts w:ascii="Arial" w:hAnsi="Arial" w:cs="Arial"/>
                <w:i/>
                <w:sz w:val="22"/>
                <w:szCs w:val="22"/>
              </w:rPr>
              <w:t xml:space="preserve"> – No meeting</w:t>
            </w:r>
          </w:p>
        </w:tc>
        <w:tc>
          <w:tcPr>
            <w:tcW w:w="5400" w:type="dxa"/>
            <w:vAlign w:val="center"/>
          </w:tcPr>
          <w:p w14:paraId="2418FDF2" w14:textId="77777777" w:rsidR="00F9157D" w:rsidRPr="00A419EF" w:rsidRDefault="00F9157D" w:rsidP="00D469D9">
            <w:pPr>
              <w:spacing w:after="120"/>
              <w:rPr>
                <w:rFonts w:ascii="Arial" w:hAnsi="Arial" w:cs="Arial"/>
                <w:i/>
                <w:sz w:val="22"/>
                <w:szCs w:val="22"/>
              </w:rPr>
            </w:pPr>
            <w:r w:rsidRPr="00F9157D">
              <w:rPr>
                <w:rFonts w:ascii="Arial" w:hAnsi="Arial" w:cs="Arial"/>
                <w:bCs/>
                <w:i/>
                <w:sz w:val="22"/>
                <w:szCs w:val="22"/>
              </w:rPr>
              <w:t>No meeting</w:t>
            </w:r>
          </w:p>
        </w:tc>
      </w:tr>
      <w:tr w:rsidR="00F9157D" w:rsidRPr="00F9157D" w14:paraId="192353B2" w14:textId="77777777" w:rsidTr="00AE5308">
        <w:tc>
          <w:tcPr>
            <w:tcW w:w="3685" w:type="dxa"/>
            <w:vAlign w:val="center"/>
          </w:tcPr>
          <w:p w14:paraId="4F0B2196" w14:textId="2D9620B9" w:rsidR="00F9157D" w:rsidRPr="00A419EF" w:rsidRDefault="00F9157D" w:rsidP="00AE5308">
            <w:pPr>
              <w:spacing w:after="120"/>
              <w:rPr>
                <w:rFonts w:ascii="Arial" w:hAnsi="Arial" w:cs="Arial"/>
                <w:sz w:val="22"/>
                <w:szCs w:val="22"/>
              </w:rPr>
            </w:pPr>
            <w:r w:rsidRPr="00A419EF">
              <w:rPr>
                <w:rFonts w:ascii="Arial" w:hAnsi="Arial" w:cs="Arial"/>
                <w:sz w:val="22"/>
                <w:szCs w:val="22"/>
              </w:rPr>
              <w:t xml:space="preserve">September </w:t>
            </w:r>
            <w:r w:rsidR="00BF256F">
              <w:rPr>
                <w:rFonts w:ascii="Arial" w:hAnsi="Arial" w:cs="Arial"/>
                <w:sz w:val="22"/>
                <w:szCs w:val="22"/>
              </w:rPr>
              <w:t>2</w:t>
            </w:r>
            <w:r w:rsidR="00514FCC">
              <w:rPr>
                <w:rFonts w:ascii="Arial" w:hAnsi="Arial" w:cs="Arial"/>
                <w:sz w:val="22"/>
                <w:szCs w:val="22"/>
              </w:rPr>
              <w:t>6</w:t>
            </w:r>
            <w:r>
              <w:rPr>
                <w:rFonts w:ascii="Arial" w:hAnsi="Arial" w:cs="Arial"/>
                <w:sz w:val="22"/>
                <w:szCs w:val="22"/>
              </w:rPr>
              <w:t>, 201</w:t>
            </w:r>
            <w:r w:rsidR="00514FCC">
              <w:rPr>
                <w:rFonts w:ascii="Arial" w:hAnsi="Arial" w:cs="Arial"/>
                <w:sz w:val="22"/>
                <w:szCs w:val="22"/>
              </w:rPr>
              <w:t>9</w:t>
            </w:r>
          </w:p>
        </w:tc>
        <w:tc>
          <w:tcPr>
            <w:tcW w:w="5400" w:type="dxa"/>
            <w:vAlign w:val="center"/>
          </w:tcPr>
          <w:p w14:paraId="6E557E26" w14:textId="77777777" w:rsidR="00AE5308" w:rsidRDefault="00AE5308" w:rsidP="00AE5308">
            <w:pPr>
              <w:rPr>
                <w:rFonts w:ascii="Arial" w:hAnsi="Arial" w:cs="Arial"/>
                <w:sz w:val="22"/>
                <w:szCs w:val="22"/>
              </w:rPr>
            </w:pPr>
            <w:r>
              <w:rPr>
                <w:rFonts w:ascii="Arial" w:hAnsi="Arial" w:cs="Arial"/>
                <w:sz w:val="22"/>
                <w:szCs w:val="22"/>
              </w:rPr>
              <w:t>Pacific Energy Center</w:t>
            </w:r>
          </w:p>
          <w:p w14:paraId="19A990C3" w14:textId="60D579E1" w:rsidR="00514FCC" w:rsidRPr="00A419EF" w:rsidRDefault="00AE5308" w:rsidP="00AE5308">
            <w:pPr>
              <w:rPr>
                <w:rFonts w:ascii="Arial" w:hAnsi="Arial" w:cs="Arial"/>
                <w:sz w:val="22"/>
                <w:szCs w:val="22"/>
              </w:rPr>
            </w:pPr>
            <w:r>
              <w:rPr>
                <w:rFonts w:ascii="Arial" w:hAnsi="Arial" w:cs="Arial"/>
                <w:sz w:val="22"/>
                <w:szCs w:val="22"/>
              </w:rPr>
              <w:t>851 Howard Street, San Francisco, CA</w:t>
            </w:r>
          </w:p>
        </w:tc>
      </w:tr>
      <w:tr w:rsidR="00F9157D" w:rsidRPr="00F9157D" w14:paraId="32067ED3" w14:textId="77777777" w:rsidTr="00AE5308">
        <w:tc>
          <w:tcPr>
            <w:tcW w:w="3685" w:type="dxa"/>
            <w:vAlign w:val="center"/>
          </w:tcPr>
          <w:p w14:paraId="7B4E98BF" w14:textId="368FA9A0" w:rsidR="00F9157D" w:rsidRPr="00A419EF" w:rsidRDefault="00F9157D" w:rsidP="00AE5308">
            <w:pPr>
              <w:spacing w:after="120"/>
              <w:rPr>
                <w:rFonts w:ascii="Arial" w:hAnsi="Arial" w:cs="Arial"/>
                <w:sz w:val="22"/>
                <w:szCs w:val="22"/>
              </w:rPr>
            </w:pPr>
            <w:r w:rsidRPr="00A419EF">
              <w:rPr>
                <w:rFonts w:ascii="Arial" w:hAnsi="Arial" w:cs="Arial"/>
                <w:sz w:val="22"/>
                <w:szCs w:val="22"/>
              </w:rPr>
              <w:t>October 2</w:t>
            </w:r>
            <w:r w:rsidR="00514FCC">
              <w:rPr>
                <w:rFonts w:ascii="Arial" w:hAnsi="Arial" w:cs="Arial"/>
                <w:sz w:val="22"/>
                <w:szCs w:val="22"/>
              </w:rPr>
              <w:t>4</w:t>
            </w:r>
            <w:r>
              <w:rPr>
                <w:rFonts w:ascii="Arial" w:hAnsi="Arial" w:cs="Arial"/>
                <w:sz w:val="22"/>
                <w:szCs w:val="22"/>
              </w:rPr>
              <w:t>, 2017</w:t>
            </w:r>
          </w:p>
        </w:tc>
        <w:tc>
          <w:tcPr>
            <w:tcW w:w="5400" w:type="dxa"/>
            <w:vAlign w:val="center"/>
          </w:tcPr>
          <w:p w14:paraId="1146C35D" w14:textId="52932F62" w:rsidR="0013207F" w:rsidRDefault="0013207F" w:rsidP="00AE5308">
            <w:pPr>
              <w:rPr>
                <w:rFonts w:ascii="Arial" w:hAnsi="Arial" w:cs="Arial"/>
                <w:sz w:val="22"/>
                <w:szCs w:val="22"/>
              </w:rPr>
            </w:pPr>
            <w:r>
              <w:rPr>
                <w:rFonts w:ascii="Arial" w:hAnsi="Arial" w:cs="Arial"/>
                <w:sz w:val="22"/>
                <w:szCs w:val="22"/>
              </w:rPr>
              <w:t>Pacific Energy Center</w:t>
            </w:r>
          </w:p>
          <w:p w14:paraId="62C17085" w14:textId="20B04750" w:rsidR="00F9157D" w:rsidRPr="00A419EF" w:rsidRDefault="0013207F" w:rsidP="00AE5308">
            <w:pPr>
              <w:spacing w:after="120"/>
              <w:rPr>
                <w:rFonts w:ascii="Arial" w:hAnsi="Arial" w:cs="Arial"/>
                <w:sz w:val="22"/>
                <w:szCs w:val="22"/>
              </w:rPr>
            </w:pPr>
            <w:r>
              <w:rPr>
                <w:rFonts w:ascii="Arial" w:hAnsi="Arial" w:cs="Arial"/>
                <w:sz w:val="22"/>
                <w:szCs w:val="22"/>
              </w:rPr>
              <w:t>851 Howard Street, San Francisco, CA</w:t>
            </w:r>
          </w:p>
        </w:tc>
      </w:tr>
      <w:tr w:rsidR="00F9157D" w:rsidRPr="00F9157D" w14:paraId="38DF5F32" w14:textId="77777777" w:rsidTr="00AE5308">
        <w:tc>
          <w:tcPr>
            <w:tcW w:w="3685" w:type="dxa"/>
            <w:vAlign w:val="center"/>
          </w:tcPr>
          <w:p w14:paraId="3E3C3CB2" w14:textId="4770EC5C" w:rsidR="00F9157D" w:rsidRPr="00A419EF" w:rsidRDefault="00F9157D" w:rsidP="00AE5308">
            <w:pPr>
              <w:spacing w:after="120"/>
              <w:rPr>
                <w:rFonts w:ascii="Arial" w:hAnsi="Arial" w:cs="Arial"/>
                <w:sz w:val="22"/>
                <w:szCs w:val="22"/>
              </w:rPr>
            </w:pPr>
            <w:r w:rsidRPr="00A419EF">
              <w:rPr>
                <w:rFonts w:ascii="Arial" w:hAnsi="Arial" w:cs="Arial"/>
                <w:sz w:val="22"/>
                <w:szCs w:val="22"/>
              </w:rPr>
              <w:t xml:space="preserve">November </w:t>
            </w:r>
            <w:r w:rsidR="00514FCC">
              <w:rPr>
                <w:rFonts w:ascii="Arial" w:hAnsi="Arial" w:cs="Arial"/>
                <w:sz w:val="22"/>
                <w:szCs w:val="22"/>
              </w:rPr>
              <w:t>21</w:t>
            </w:r>
            <w:r>
              <w:rPr>
                <w:rFonts w:ascii="Arial" w:hAnsi="Arial" w:cs="Arial"/>
                <w:sz w:val="22"/>
                <w:szCs w:val="22"/>
              </w:rPr>
              <w:t>, 201</w:t>
            </w:r>
            <w:r w:rsidR="00514FCC">
              <w:rPr>
                <w:rFonts w:ascii="Arial" w:hAnsi="Arial" w:cs="Arial"/>
                <w:sz w:val="22"/>
                <w:szCs w:val="22"/>
              </w:rPr>
              <w:t>9</w:t>
            </w:r>
          </w:p>
        </w:tc>
        <w:tc>
          <w:tcPr>
            <w:tcW w:w="5400" w:type="dxa"/>
            <w:vAlign w:val="center"/>
          </w:tcPr>
          <w:p w14:paraId="27F13C8D" w14:textId="52285059" w:rsidR="0013207F" w:rsidRDefault="00F9157D" w:rsidP="00AE5308">
            <w:pPr>
              <w:rPr>
                <w:rFonts w:ascii="Arial" w:hAnsi="Arial" w:cs="Arial"/>
                <w:bCs/>
                <w:sz w:val="22"/>
                <w:szCs w:val="22"/>
              </w:rPr>
            </w:pPr>
            <w:r w:rsidRPr="00A419EF">
              <w:rPr>
                <w:rFonts w:ascii="Arial" w:hAnsi="Arial" w:cs="Arial"/>
                <w:bCs/>
                <w:sz w:val="22"/>
                <w:szCs w:val="22"/>
              </w:rPr>
              <w:t>La Kretz Innovation Center</w:t>
            </w:r>
          </w:p>
          <w:p w14:paraId="6CACB66D" w14:textId="77777777" w:rsidR="00F9157D" w:rsidRPr="00A419EF" w:rsidRDefault="00F9157D" w:rsidP="00AE5308">
            <w:pPr>
              <w:spacing w:after="120"/>
              <w:rPr>
                <w:rFonts w:ascii="Arial" w:hAnsi="Arial" w:cs="Arial"/>
                <w:bCs/>
                <w:sz w:val="22"/>
                <w:szCs w:val="22"/>
              </w:rPr>
            </w:pPr>
            <w:r w:rsidRPr="00A419EF">
              <w:rPr>
                <w:rFonts w:ascii="Arial" w:hAnsi="Arial" w:cs="Arial"/>
                <w:bCs/>
                <w:sz w:val="22"/>
                <w:szCs w:val="22"/>
              </w:rPr>
              <w:t>525 South Hewitt Street, Los Angeles</w:t>
            </w:r>
          </w:p>
        </w:tc>
      </w:tr>
      <w:tr w:rsidR="00F9157D" w:rsidRPr="00F9157D" w14:paraId="6FB7B953" w14:textId="77777777" w:rsidTr="00AE5308">
        <w:tc>
          <w:tcPr>
            <w:tcW w:w="3685" w:type="dxa"/>
            <w:vAlign w:val="center"/>
          </w:tcPr>
          <w:p w14:paraId="6C53D4B5" w14:textId="4F1C7F3D" w:rsidR="00F9157D" w:rsidRPr="00A419EF" w:rsidRDefault="00F9157D" w:rsidP="00AE5308">
            <w:pPr>
              <w:spacing w:after="120"/>
              <w:rPr>
                <w:rFonts w:ascii="Arial" w:hAnsi="Arial" w:cs="Arial"/>
                <w:b/>
                <w:bCs/>
                <w:sz w:val="22"/>
                <w:szCs w:val="22"/>
              </w:rPr>
            </w:pPr>
            <w:r w:rsidRPr="00A419EF">
              <w:rPr>
                <w:rFonts w:ascii="Arial" w:hAnsi="Arial" w:cs="Arial"/>
                <w:sz w:val="22"/>
                <w:szCs w:val="22"/>
              </w:rPr>
              <w:t>December 1</w:t>
            </w:r>
            <w:r w:rsidR="00514FCC">
              <w:rPr>
                <w:rFonts w:ascii="Arial" w:hAnsi="Arial" w:cs="Arial"/>
                <w:sz w:val="22"/>
                <w:szCs w:val="22"/>
              </w:rPr>
              <w:t>9</w:t>
            </w:r>
            <w:r>
              <w:rPr>
                <w:rFonts w:ascii="Arial" w:hAnsi="Arial" w:cs="Arial"/>
                <w:sz w:val="22"/>
                <w:szCs w:val="22"/>
              </w:rPr>
              <w:t>, 201</w:t>
            </w:r>
            <w:r w:rsidR="00514FCC">
              <w:rPr>
                <w:rFonts w:ascii="Arial" w:hAnsi="Arial" w:cs="Arial"/>
                <w:sz w:val="22"/>
                <w:szCs w:val="22"/>
              </w:rPr>
              <w:t>9</w:t>
            </w:r>
          </w:p>
        </w:tc>
        <w:tc>
          <w:tcPr>
            <w:tcW w:w="5400" w:type="dxa"/>
            <w:vAlign w:val="center"/>
          </w:tcPr>
          <w:p w14:paraId="671411E5" w14:textId="77777777" w:rsidR="0013207F" w:rsidRDefault="0013207F" w:rsidP="00AE5308">
            <w:pPr>
              <w:rPr>
                <w:rFonts w:ascii="Arial" w:hAnsi="Arial" w:cs="Arial"/>
                <w:sz w:val="22"/>
                <w:szCs w:val="22"/>
              </w:rPr>
            </w:pPr>
            <w:r>
              <w:rPr>
                <w:rFonts w:ascii="Arial" w:hAnsi="Arial" w:cs="Arial"/>
                <w:sz w:val="22"/>
                <w:szCs w:val="22"/>
              </w:rPr>
              <w:t>Pacific Energy Center</w:t>
            </w:r>
          </w:p>
          <w:p w14:paraId="07FF7EFF" w14:textId="77777777" w:rsidR="00F9157D" w:rsidRPr="00A419EF" w:rsidRDefault="0013207F" w:rsidP="00AE5308">
            <w:pPr>
              <w:spacing w:after="120"/>
              <w:rPr>
                <w:rFonts w:ascii="Arial" w:hAnsi="Arial" w:cs="Arial"/>
                <w:b/>
                <w:bCs/>
                <w:sz w:val="22"/>
                <w:szCs w:val="22"/>
              </w:rPr>
            </w:pPr>
            <w:r>
              <w:rPr>
                <w:rFonts w:ascii="Arial" w:hAnsi="Arial" w:cs="Arial"/>
                <w:sz w:val="22"/>
                <w:szCs w:val="22"/>
              </w:rPr>
              <w:t>851 Howard Street, San Francisco, CA</w:t>
            </w:r>
          </w:p>
        </w:tc>
      </w:tr>
    </w:tbl>
    <w:p w14:paraId="764DAA4C" w14:textId="77777777" w:rsidR="003C2739" w:rsidRDefault="003C2739" w:rsidP="003C2739">
      <w:pPr>
        <w:spacing w:after="180"/>
        <w:rPr>
          <w:rFonts w:ascii="Arial" w:hAnsi="Arial" w:cs="Arial"/>
          <w:sz w:val="22"/>
          <w:szCs w:val="22"/>
        </w:rPr>
      </w:pPr>
    </w:p>
    <w:p w14:paraId="1BD145A6" w14:textId="13983A60" w:rsidR="003A318B" w:rsidRPr="00FE16B1" w:rsidRDefault="003A318B" w:rsidP="003A318B">
      <w:pPr>
        <w:spacing w:after="200"/>
        <w:jc w:val="center"/>
        <w:rPr>
          <w:rFonts w:ascii="Arial" w:hAnsi="Arial"/>
          <w:sz w:val="22"/>
        </w:rPr>
      </w:pPr>
    </w:p>
    <w:sectPr w:rsidR="003A318B" w:rsidRPr="00FE16B1" w:rsidSect="00C8622B">
      <w:headerReference w:type="default" r:id="rId12"/>
      <w:footerReference w:type="even" r:id="rId13"/>
      <w:footerReference w:type="default" r:id="rId14"/>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F5233" w14:textId="77777777" w:rsidR="004511C3" w:rsidRDefault="004511C3">
      <w:r>
        <w:separator/>
      </w:r>
    </w:p>
  </w:endnote>
  <w:endnote w:type="continuationSeparator" w:id="0">
    <w:p w14:paraId="06BD3E70" w14:textId="77777777" w:rsidR="004511C3" w:rsidRDefault="0045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E7B14" w14:textId="77777777" w:rsidR="005F4E25" w:rsidRDefault="005F4E25" w:rsidP="00CA12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446DF4" w14:textId="77777777" w:rsidR="005F4E25" w:rsidRDefault="005F4E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5FD3B" w14:textId="77777777" w:rsidR="005F4E25" w:rsidRDefault="005F4E25" w:rsidP="00790362">
    <w:pPr>
      <w:pStyle w:val="Footer"/>
      <w:framePr w:wrap="around" w:vAnchor="text" w:hAnchor="margin" w:xAlign="center" w:y="1"/>
      <w:jc w:val="center"/>
      <w:rPr>
        <w:rStyle w:val="PageNumber"/>
      </w:rPr>
    </w:pPr>
    <w:r w:rsidRPr="00776F07">
      <w:rPr>
        <w:rStyle w:val="PageNumber"/>
        <w:rFonts w:ascii="Arial" w:hAnsi="Arial"/>
        <w:b/>
        <w:sz w:val="20"/>
      </w:rPr>
      <w:t xml:space="preserve">Request for Qualifications – </w:t>
    </w:r>
    <w:r>
      <w:rPr>
        <w:rStyle w:val="PageNumber"/>
        <w:rFonts w:ascii="Arial" w:hAnsi="Arial"/>
        <w:b/>
        <w:sz w:val="20"/>
      </w:rPr>
      <w:t xml:space="preserve">California </w:t>
    </w:r>
    <w:r w:rsidRPr="00776F07">
      <w:rPr>
        <w:rStyle w:val="PageNumber"/>
        <w:rFonts w:ascii="Arial" w:hAnsi="Arial"/>
        <w:b/>
        <w:sz w:val="20"/>
      </w:rPr>
      <w:t>Technical Forum Members</w:t>
    </w:r>
  </w:p>
  <w:p w14:paraId="5810A55C" w14:textId="77777777" w:rsidR="005F4E25" w:rsidRPr="00760B49" w:rsidRDefault="005F4E25" w:rsidP="00790362">
    <w:pPr>
      <w:pStyle w:val="Footer"/>
      <w:framePr w:wrap="around" w:vAnchor="text" w:hAnchor="margin" w:xAlign="center" w:y="1"/>
      <w:jc w:val="center"/>
      <w:rPr>
        <w:rStyle w:val="PageNumber"/>
      </w:rPr>
    </w:pPr>
  </w:p>
  <w:p w14:paraId="11A4ADF7" w14:textId="77777777" w:rsidR="005F4E25" w:rsidRPr="00776F07" w:rsidRDefault="005F4E25" w:rsidP="00776F07">
    <w:pPr>
      <w:pStyle w:val="Footer"/>
      <w:framePr w:wrap="around" w:vAnchor="text" w:hAnchor="margin" w:xAlign="center" w:y="1"/>
      <w:jc w:val="center"/>
      <w:rPr>
        <w:rStyle w:val="PageNumber"/>
      </w:rPr>
    </w:pPr>
    <w:r w:rsidRPr="00776F07">
      <w:rPr>
        <w:rStyle w:val="PageNumber"/>
        <w:rFonts w:ascii="Arial" w:hAnsi="Arial"/>
        <w:sz w:val="20"/>
      </w:rPr>
      <w:t xml:space="preserve">Page </w:t>
    </w:r>
    <w:r w:rsidRPr="00776F07">
      <w:rPr>
        <w:rStyle w:val="PageNumber"/>
        <w:rFonts w:ascii="Arial" w:hAnsi="Arial"/>
        <w:sz w:val="20"/>
      </w:rPr>
      <w:fldChar w:fldCharType="begin"/>
    </w:r>
    <w:r w:rsidRPr="00776F07">
      <w:rPr>
        <w:rStyle w:val="PageNumber"/>
        <w:rFonts w:ascii="Arial" w:hAnsi="Arial"/>
        <w:sz w:val="20"/>
      </w:rPr>
      <w:instrText xml:space="preserve">PAGE  </w:instrText>
    </w:r>
    <w:r w:rsidRPr="00776F07">
      <w:rPr>
        <w:rStyle w:val="PageNumber"/>
        <w:rFonts w:ascii="Arial" w:hAnsi="Arial"/>
        <w:sz w:val="20"/>
      </w:rPr>
      <w:fldChar w:fldCharType="separate"/>
    </w:r>
    <w:r>
      <w:rPr>
        <w:rStyle w:val="PageNumber"/>
        <w:rFonts w:ascii="Arial" w:hAnsi="Arial"/>
        <w:noProof/>
        <w:sz w:val="20"/>
      </w:rPr>
      <w:t>26</w:t>
    </w:r>
    <w:r w:rsidRPr="00776F07">
      <w:rPr>
        <w:rStyle w:val="PageNumber"/>
        <w:rFonts w:ascii="Arial" w:hAnsi="Arial"/>
        <w:sz w:val="20"/>
      </w:rPr>
      <w:fldChar w:fldCharType="end"/>
    </w:r>
  </w:p>
  <w:p w14:paraId="75B293A6" w14:textId="77777777" w:rsidR="005F4E25" w:rsidRDefault="005F4E25">
    <w:pPr>
      <w:pStyle w:val="Footer"/>
    </w:pPr>
  </w:p>
  <w:p w14:paraId="5ED74CFA" w14:textId="77777777" w:rsidR="005F4E25" w:rsidRDefault="005F4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BA2EB" w14:textId="77777777" w:rsidR="004511C3" w:rsidRDefault="004511C3">
      <w:r>
        <w:separator/>
      </w:r>
    </w:p>
  </w:footnote>
  <w:footnote w:type="continuationSeparator" w:id="0">
    <w:p w14:paraId="4EA2FDA1" w14:textId="77777777" w:rsidR="004511C3" w:rsidRDefault="004511C3">
      <w:r>
        <w:continuationSeparator/>
      </w:r>
    </w:p>
  </w:footnote>
  <w:footnote w:id="1">
    <w:p w14:paraId="63658F5B" w14:textId="23147E50" w:rsidR="00D549AC" w:rsidRPr="00D549AC" w:rsidRDefault="00D549AC">
      <w:pPr>
        <w:pStyle w:val="FootnoteText"/>
        <w:rPr>
          <w:rFonts w:ascii="Arial" w:hAnsi="Arial" w:cs="Arial"/>
        </w:rPr>
      </w:pPr>
      <w:r w:rsidRPr="00D549AC">
        <w:rPr>
          <w:rStyle w:val="FootnoteReference"/>
          <w:rFonts w:ascii="Arial" w:hAnsi="Arial" w:cs="Arial"/>
        </w:rPr>
        <w:footnoteRef/>
      </w:r>
      <w:r w:rsidRPr="00D549AC">
        <w:rPr>
          <w:rFonts w:ascii="Arial" w:hAnsi="Arial" w:cs="Arial"/>
        </w:rPr>
        <w:t xml:space="preserve"> The Cal TF will hold a Modeling Charrette on May 30</w:t>
      </w:r>
      <w:r w:rsidRPr="00D549AC">
        <w:rPr>
          <w:rFonts w:ascii="Arial" w:hAnsi="Arial" w:cs="Arial"/>
          <w:vertAlign w:val="superscript"/>
        </w:rPr>
        <w:t>th</w:t>
      </w:r>
      <w:r w:rsidRPr="00D549AC">
        <w:rPr>
          <w:rFonts w:ascii="Arial" w:hAnsi="Arial" w:cs="Arial"/>
        </w:rPr>
        <w:t xml:space="preserve"> in lieu of the May TF meeting.</w:t>
      </w:r>
    </w:p>
  </w:footnote>
  <w:footnote w:id="2">
    <w:p w14:paraId="59280FF1" w14:textId="77777777" w:rsidR="005F4E25" w:rsidRDefault="005F4E25">
      <w:pPr>
        <w:pStyle w:val="FootnoteText"/>
      </w:pPr>
      <w:r>
        <w:rPr>
          <w:rStyle w:val="FootnoteReference"/>
        </w:rPr>
        <w:footnoteRef/>
      </w:r>
      <w:r>
        <w:t xml:space="preserve"> </w:t>
      </w:r>
      <w:r w:rsidRPr="00FE16B1">
        <w:rPr>
          <w:rFonts w:ascii="Arial" w:hAnsi="Arial" w:cs="Arial"/>
        </w:rPr>
        <w:t xml:space="preserve">Cal TF PAC members </w:t>
      </w:r>
      <w:r>
        <w:rPr>
          <w:rFonts w:ascii="Arial" w:hAnsi="Arial" w:cs="Arial"/>
        </w:rPr>
        <w:t xml:space="preserve">include representatives from the four </w:t>
      </w:r>
      <w:r w:rsidRPr="00FE16B1">
        <w:rPr>
          <w:rFonts w:ascii="Arial" w:hAnsi="Arial" w:cs="Arial"/>
        </w:rPr>
        <w:t>California Investor-Owned Utilities (IOUs), the Public</w:t>
      </w:r>
      <w:r>
        <w:rPr>
          <w:rFonts w:ascii="Arial" w:hAnsi="Arial" w:cs="Arial"/>
        </w:rPr>
        <w:t>ly-Owned Utilities (POUs), a</w:t>
      </w:r>
      <w:r w:rsidRPr="00FE16B1">
        <w:rPr>
          <w:rFonts w:ascii="Arial" w:hAnsi="Arial" w:cs="Arial"/>
        </w:rPr>
        <w:t xml:space="preserve"> Regional E</w:t>
      </w:r>
      <w:r>
        <w:rPr>
          <w:rFonts w:ascii="Arial" w:hAnsi="Arial" w:cs="Arial"/>
        </w:rPr>
        <w:t>nergy Networks (REN), a state agency</w:t>
      </w:r>
      <w:r w:rsidRPr="00FE16B1">
        <w:rPr>
          <w:rFonts w:ascii="Arial" w:hAnsi="Arial" w:cs="Arial"/>
        </w:rPr>
        <w:t xml:space="preserve"> (the California Energy Commission (CEC)), the California Independent System Operator (CAISO) and other stakeholders (including program implementers, a ratepayer and an environmental advocate).</w:t>
      </w:r>
      <w:r>
        <w:rPr>
          <w:rFonts w:ascii="Arial" w:hAnsi="Arial" w:cs="Arial"/>
        </w:rPr>
        <w:t xml:space="preserve">  The list of current PAC members can be found on the Cal TF website: </w:t>
      </w:r>
      <w:hyperlink r:id="rId1" w:history="1">
        <w:r w:rsidRPr="00611BA0">
          <w:rPr>
            <w:rStyle w:val="Hyperlink"/>
            <w:rFonts w:ascii="Arial" w:hAnsi="Arial" w:cs="Arial"/>
          </w:rPr>
          <w:t>www.CalTF.org</w:t>
        </w:r>
      </w:hyperlink>
      <w:r>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2F9" w14:textId="30E9360F" w:rsidR="005F4E25" w:rsidRDefault="00E17E16" w:rsidP="00C8622B">
    <w:pPr>
      <w:pStyle w:val="Header"/>
      <w:jc w:val="center"/>
    </w:pPr>
    <w:r w:rsidRPr="008D6835">
      <w:rPr>
        <w:rFonts w:ascii="Arial" w:hAnsi="Arial"/>
        <w:noProof/>
        <w:sz w:val="22"/>
      </w:rPr>
      <w:drawing>
        <wp:inline distT="0" distB="0" distL="0" distR="0" wp14:anchorId="7DCB9FD5" wp14:editId="07BFAC0A">
          <wp:extent cx="1806622" cy="1204415"/>
          <wp:effectExtent l="0" t="0" r="0" b="0"/>
          <wp:docPr id="8" name="Picture 8" descr="CalT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TF_Logo.png"/>
                  <pic:cNvPicPr/>
                </pic:nvPicPr>
                <pic:blipFill>
                  <a:blip r:embed="rId1" cstate="print"/>
                  <a:stretch>
                    <a:fillRect/>
                  </a:stretch>
                </pic:blipFill>
                <pic:spPr>
                  <a:xfrm>
                    <a:off x="0" y="0"/>
                    <a:ext cx="1808480" cy="11988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4879"/>
    <w:multiLevelType w:val="hybridMultilevel"/>
    <w:tmpl w:val="78B2E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C6544"/>
    <w:multiLevelType w:val="hybridMultilevel"/>
    <w:tmpl w:val="C19022A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F3084"/>
    <w:multiLevelType w:val="hybridMultilevel"/>
    <w:tmpl w:val="D3B09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E40B1D"/>
    <w:multiLevelType w:val="hybridMultilevel"/>
    <w:tmpl w:val="15E44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13D03"/>
    <w:multiLevelType w:val="hybridMultilevel"/>
    <w:tmpl w:val="9600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F6606"/>
    <w:multiLevelType w:val="multilevel"/>
    <w:tmpl w:val="9998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3E69EE"/>
    <w:multiLevelType w:val="hybridMultilevel"/>
    <w:tmpl w:val="D15C6C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FFB54A4"/>
    <w:multiLevelType w:val="multilevel"/>
    <w:tmpl w:val="B998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960C43"/>
    <w:multiLevelType w:val="hybridMultilevel"/>
    <w:tmpl w:val="560C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B2FDD"/>
    <w:multiLevelType w:val="hybridMultilevel"/>
    <w:tmpl w:val="C780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C65EB"/>
    <w:multiLevelType w:val="hybridMultilevel"/>
    <w:tmpl w:val="5746B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C1C7B"/>
    <w:multiLevelType w:val="hybridMultilevel"/>
    <w:tmpl w:val="75B89A38"/>
    <w:lvl w:ilvl="0" w:tplc="4DAE7AFC">
      <w:numFmt w:val="bullet"/>
      <w:lvlText w:val="-"/>
      <w:lvlJc w:val="left"/>
      <w:pPr>
        <w:ind w:left="360" w:hanging="360"/>
      </w:pPr>
      <w:rPr>
        <w:rFonts w:ascii="Arial" w:eastAsiaTheme="minorHAnsi" w:hAnsi="Aria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A738C9"/>
    <w:multiLevelType w:val="multilevel"/>
    <w:tmpl w:val="71241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97494C"/>
    <w:multiLevelType w:val="hybridMultilevel"/>
    <w:tmpl w:val="7408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42AE3"/>
    <w:multiLevelType w:val="hybridMultilevel"/>
    <w:tmpl w:val="206C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0252A3"/>
    <w:multiLevelType w:val="hybridMultilevel"/>
    <w:tmpl w:val="DA36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E922EB"/>
    <w:multiLevelType w:val="hybridMultilevel"/>
    <w:tmpl w:val="7D36E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13"/>
  </w:num>
  <w:num w:numId="4">
    <w:abstractNumId w:val="4"/>
  </w:num>
  <w:num w:numId="5">
    <w:abstractNumId w:val="15"/>
  </w:num>
  <w:num w:numId="6">
    <w:abstractNumId w:val="6"/>
  </w:num>
  <w:num w:numId="7">
    <w:abstractNumId w:val="14"/>
  </w:num>
  <w:num w:numId="8">
    <w:abstractNumId w:val="3"/>
  </w:num>
  <w:num w:numId="9">
    <w:abstractNumId w:val="1"/>
  </w:num>
  <w:num w:numId="10">
    <w:abstractNumId w:val="12"/>
  </w:num>
  <w:num w:numId="11">
    <w:abstractNumId w:val="11"/>
  </w:num>
  <w:num w:numId="12">
    <w:abstractNumId w:val="2"/>
  </w:num>
  <w:num w:numId="13">
    <w:abstractNumId w:val="16"/>
  </w:num>
  <w:num w:numId="14">
    <w:abstractNumId w:val="0"/>
  </w:num>
  <w:num w:numId="15">
    <w:abstractNumId w:val="8"/>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defaultTabStop w:val="720"/>
  <w:drawingGridHorizontalSpacing w:val="360"/>
  <w:drawingGridVerticalSpacing w:val="360"/>
  <w:displayHorizontalDrawingGridEvery w:val="0"/>
  <w:displayVerticalDrawingGridEvery w:val="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22B"/>
    <w:rsid w:val="00000977"/>
    <w:rsid w:val="000023B4"/>
    <w:rsid w:val="00005AE9"/>
    <w:rsid w:val="00007E15"/>
    <w:rsid w:val="000215DB"/>
    <w:rsid w:val="00024F01"/>
    <w:rsid w:val="00026B6F"/>
    <w:rsid w:val="000416D0"/>
    <w:rsid w:val="00042671"/>
    <w:rsid w:val="00042B00"/>
    <w:rsid w:val="00043DEE"/>
    <w:rsid w:val="00045ACD"/>
    <w:rsid w:val="000562F0"/>
    <w:rsid w:val="00062096"/>
    <w:rsid w:val="000712D4"/>
    <w:rsid w:val="0007425B"/>
    <w:rsid w:val="00077CE4"/>
    <w:rsid w:val="000915A5"/>
    <w:rsid w:val="00092160"/>
    <w:rsid w:val="00094EE3"/>
    <w:rsid w:val="00095569"/>
    <w:rsid w:val="000956DF"/>
    <w:rsid w:val="000B0BEE"/>
    <w:rsid w:val="000B26FF"/>
    <w:rsid w:val="000D28F0"/>
    <w:rsid w:val="000E603E"/>
    <w:rsid w:val="000F257F"/>
    <w:rsid w:val="000F7773"/>
    <w:rsid w:val="001015CB"/>
    <w:rsid w:val="00104190"/>
    <w:rsid w:val="001202D4"/>
    <w:rsid w:val="00124D52"/>
    <w:rsid w:val="00124F3F"/>
    <w:rsid w:val="00130D35"/>
    <w:rsid w:val="0013207F"/>
    <w:rsid w:val="00134A4F"/>
    <w:rsid w:val="00136B1B"/>
    <w:rsid w:val="001552A0"/>
    <w:rsid w:val="00155922"/>
    <w:rsid w:val="00156C8E"/>
    <w:rsid w:val="00160B63"/>
    <w:rsid w:val="001751A7"/>
    <w:rsid w:val="001769D8"/>
    <w:rsid w:val="001A1282"/>
    <w:rsid w:val="001A62F5"/>
    <w:rsid w:val="001B153F"/>
    <w:rsid w:val="001B27DB"/>
    <w:rsid w:val="001B4706"/>
    <w:rsid w:val="001C519A"/>
    <w:rsid w:val="001C59C0"/>
    <w:rsid w:val="001C65C1"/>
    <w:rsid w:val="001D5CCC"/>
    <w:rsid w:val="001D6EAB"/>
    <w:rsid w:val="001F14A9"/>
    <w:rsid w:val="00210FC1"/>
    <w:rsid w:val="00215B6C"/>
    <w:rsid w:val="00222C58"/>
    <w:rsid w:val="002254CF"/>
    <w:rsid w:val="00232FE5"/>
    <w:rsid w:val="0024138C"/>
    <w:rsid w:val="00257F1D"/>
    <w:rsid w:val="00262129"/>
    <w:rsid w:val="00271236"/>
    <w:rsid w:val="00272880"/>
    <w:rsid w:val="00274E2B"/>
    <w:rsid w:val="002764F5"/>
    <w:rsid w:val="00285D95"/>
    <w:rsid w:val="00292691"/>
    <w:rsid w:val="002B027F"/>
    <w:rsid w:val="002C08B5"/>
    <w:rsid w:val="002C1718"/>
    <w:rsid w:val="002E41CA"/>
    <w:rsid w:val="002E5E2C"/>
    <w:rsid w:val="002F1163"/>
    <w:rsid w:val="002F5C4D"/>
    <w:rsid w:val="002F728C"/>
    <w:rsid w:val="003142F7"/>
    <w:rsid w:val="00331F2F"/>
    <w:rsid w:val="00340984"/>
    <w:rsid w:val="0034100B"/>
    <w:rsid w:val="00357295"/>
    <w:rsid w:val="00365ADB"/>
    <w:rsid w:val="0037199E"/>
    <w:rsid w:val="00376F93"/>
    <w:rsid w:val="0038035C"/>
    <w:rsid w:val="003803D3"/>
    <w:rsid w:val="003832A4"/>
    <w:rsid w:val="00385C48"/>
    <w:rsid w:val="003A090A"/>
    <w:rsid w:val="003A318B"/>
    <w:rsid w:val="003A42CD"/>
    <w:rsid w:val="003B12E0"/>
    <w:rsid w:val="003C2739"/>
    <w:rsid w:val="003D08EE"/>
    <w:rsid w:val="003D4308"/>
    <w:rsid w:val="003D5959"/>
    <w:rsid w:val="003E2423"/>
    <w:rsid w:val="00401CB8"/>
    <w:rsid w:val="004177DD"/>
    <w:rsid w:val="004214CD"/>
    <w:rsid w:val="00423428"/>
    <w:rsid w:val="00423CCB"/>
    <w:rsid w:val="00430CE8"/>
    <w:rsid w:val="00436102"/>
    <w:rsid w:val="00443320"/>
    <w:rsid w:val="004511C3"/>
    <w:rsid w:val="00476441"/>
    <w:rsid w:val="004A4072"/>
    <w:rsid w:val="004B0B7C"/>
    <w:rsid w:val="004B0E51"/>
    <w:rsid w:val="004B2A71"/>
    <w:rsid w:val="004C6443"/>
    <w:rsid w:val="004D678D"/>
    <w:rsid w:val="004E06A9"/>
    <w:rsid w:val="00503753"/>
    <w:rsid w:val="00506226"/>
    <w:rsid w:val="00514FCC"/>
    <w:rsid w:val="0052119F"/>
    <w:rsid w:val="005226A0"/>
    <w:rsid w:val="00542F4F"/>
    <w:rsid w:val="00543915"/>
    <w:rsid w:val="00544B9F"/>
    <w:rsid w:val="0055307D"/>
    <w:rsid w:val="00555900"/>
    <w:rsid w:val="00564361"/>
    <w:rsid w:val="00566061"/>
    <w:rsid w:val="00570AB2"/>
    <w:rsid w:val="005A55AD"/>
    <w:rsid w:val="005A7974"/>
    <w:rsid w:val="005C488C"/>
    <w:rsid w:val="005D5869"/>
    <w:rsid w:val="005D6F4F"/>
    <w:rsid w:val="005F3BBE"/>
    <w:rsid w:val="005F4E25"/>
    <w:rsid w:val="005F71C1"/>
    <w:rsid w:val="005F7E97"/>
    <w:rsid w:val="006216BC"/>
    <w:rsid w:val="00626DCF"/>
    <w:rsid w:val="00631C3C"/>
    <w:rsid w:val="006509C0"/>
    <w:rsid w:val="0068260D"/>
    <w:rsid w:val="00683687"/>
    <w:rsid w:val="00683E41"/>
    <w:rsid w:val="00690655"/>
    <w:rsid w:val="006A1BDA"/>
    <w:rsid w:val="006A472B"/>
    <w:rsid w:val="006A7C9E"/>
    <w:rsid w:val="006B0C21"/>
    <w:rsid w:val="006C53DD"/>
    <w:rsid w:val="006F32EC"/>
    <w:rsid w:val="007251F5"/>
    <w:rsid w:val="00736FEB"/>
    <w:rsid w:val="0074121C"/>
    <w:rsid w:val="00746D95"/>
    <w:rsid w:val="00760B49"/>
    <w:rsid w:val="007706B2"/>
    <w:rsid w:val="007710E6"/>
    <w:rsid w:val="00774819"/>
    <w:rsid w:val="00776F07"/>
    <w:rsid w:val="007774E4"/>
    <w:rsid w:val="00786767"/>
    <w:rsid w:val="00790362"/>
    <w:rsid w:val="00795128"/>
    <w:rsid w:val="007A2DE2"/>
    <w:rsid w:val="007A6DD1"/>
    <w:rsid w:val="007B3B03"/>
    <w:rsid w:val="007D00B9"/>
    <w:rsid w:val="007D2882"/>
    <w:rsid w:val="007E0B9F"/>
    <w:rsid w:val="007E2F55"/>
    <w:rsid w:val="007E602B"/>
    <w:rsid w:val="008021D3"/>
    <w:rsid w:val="0080500A"/>
    <w:rsid w:val="00805A42"/>
    <w:rsid w:val="00807051"/>
    <w:rsid w:val="00827E36"/>
    <w:rsid w:val="0083565A"/>
    <w:rsid w:val="00841A1E"/>
    <w:rsid w:val="00841F2D"/>
    <w:rsid w:val="00846F86"/>
    <w:rsid w:val="00854683"/>
    <w:rsid w:val="008615FE"/>
    <w:rsid w:val="008673BF"/>
    <w:rsid w:val="00880FC1"/>
    <w:rsid w:val="00882E30"/>
    <w:rsid w:val="00884396"/>
    <w:rsid w:val="008A02D2"/>
    <w:rsid w:val="008B2D57"/>
    <w:rsid w:val="008B7D7C"/>
    <w:rsid w:val="008C0C12"/>
    <w:rsid w:val="008C5391"/>
    <w:rsid w:val="008C7145"/>
    <w:rsid w:val="008D6835"/>
    <w:rsid w:val="008E0311"/>
    <w:rsid w:val="008E48C7"/>
    <w:rsid w:val="008E62D3"/>
    <w:rsid w:val="008F7F61"/>
    <w:rsid w:val="009150DF"/>
    <w:rsid w:val="009179D0"/>
    <w:rsid w:val="009330A2"/>
    <w:rsid w:val="0093789C"/>
    <w:rsid w:val="00943B5F"/>
    <w:rsid w:val="00944FD8"/>
    <w:rsid w:val="009530A0"/>
    <w:rsid w:val="00957EA3"/>
    <w:rsid w:val="00957EA7"/>
    <w:rsid w:val="00961382"/>
    <w:rsid w:val="00972BF8"/>
    <w:rsid w:val="00976052"/>
    <w:rsid w:val="0098111A"/>
    <w:rsid w:val="009837B7"/>
    <w:rsid w:val="00987477"/>
    <w:rsid w:val="0099457B"/>
    <w:rsid w:val="009A1C36"/>
    <w:rsid w:val="009A45F3"/>
    <w:rsid w:val="009A488F"/>
    <w:rsid w:val="009A61F2"/>
    <w:rsid w:val="009B5552"/>
    <w:rsid w:val="009C62E5"/>
    <w:rsid w:val="009C64BB"/>
    <w:rsid w:val="009D1BDB"/>
    <w:rsid w:val="009D377B"/>
    <w:rsid w:val="009D4BA6"/>
    <w:rsid w:val="009F7BF7"/>
    <w:rsid w:val="00A10F9F"/>
    <w:rsid w:val="00A12536"/>
    <w:rsid w:val="00A20151"/>
    <w:rsid w:val="00A31423"/>
    <w:rsid w:val="00A31E64"/>
    <w:rsid w:val="00A33B31"/>
    <w:rsid w:val="00A36D9E"/>
    <w:rsid w:val="00A419EF"/>
    <w:rsid w:val="00A440B2"/>
    <w:rsid w:val="00A47239"/>
    <w:rsid w:val="00A55202"/>
    <w:rsid w:val="00A76AFA"/>
    <w:rsid w:val="00A86D6E"/>
    <w:rsid w:val="00AB4B02"/>
    <w:rsid w:val="00AD554A"/>
    <w:rsid w:val="00AE185F"/>
    <w:rsid w:val="00AE3B16"/>
    <w:rsid w:val="00AE5308"/>
    <w:rsid w:val="00AE597A"/>
    <w:rsid w:val="00AE64C6"/>
    <w:rsid w:val="00B036A3"/>
    <w:rsid w:val="00B31A47"/>
    <w:rsid w:val="00B37446"/>
    <w:rsid w:val="00B4122E"/>
    <w:rsid w:val="00B60185"/>
    <w:rsid w:val="00B6022B"/>
    <w:rsid w:val="00B620CC"/>
    <w:rsid w:val="00B65D54"/>
    <w:rsid w:val="00B71A2F"/>
    <w:rsid w:val="00B76B33"/>
    <w:rsid w:val="00B90076"/>
    <w:rsid w:val="00BA44E2"/>
    <w:rsid w:val="00BB57D9"/>
    <w:rsid w:val="00BD68D2"/>
    <w:rsid w:val="00BE7539"/>
    <w:rsid w:val="00BF0D5E"/>
    <w:rsid w:val="00BF256F"/>
    <w:rsid w:val="00BF6D77"/>
    <w:rsid w:val="00C062CE"/>
    <w:rsid w:val="00C16BFE"/>
    <w:rsid w:val="00C24982"/>
    <w:rsid w:val="00C408DC"/>
    <w:rsid w:val="00C45BB8"/>
    <w:rsid w:val="00C608E7"/>
    <w:rsid w:val="00C60A72"/>
    <w:rsid w:val="00C6146B"/>
    <w:rsid w:val="00C62E05"/>
    <w:rsid w:val="00C66C59"/>
    <w:rsid w:val="00C85314"/>
    <w:rsid w:val="00C8622B"/>
    <w:rsid w:val="00C87709"/>
    <w:rsid w:val="00CA1266"/>
    <w:rsid w:val="00CB3233"/>
    <w:rsid w:val="00CC7627"/>
    <w:rsid w:val="00CD5B14"/>
    <w:rsid w:val="00CD77BB"/>
    <w:rsid w:val="00CE7757"/>
    <w:rsid w:val="00D04663"/>
    <w:rsid w:val="00D04CAA"/>
    <w:rsid w:val="00D1106C"/>
    <w:rsid w:val="00D16BC4"/>
    <w:rsid w:val="00D227EC"/>
    <w:rsid w:val="00D318B4"/>
    <w:rsid w:val="00D31EA8"/>
    <w:rsid w:val="00D35817"/>
    <w:rsid w:val="00D469D9"/>
    <w:rsid w:val="00D549AC"/>
    <w:rsid w:val="00D56EA1"/>
    <w:rsid w:val="00D732EE"/>
    <w:rsid w:val="00D92121"/>
    <w:rsid w:val="00DA3053"/>
    <w:rsid w:val="00DC0AFC"/>
    <w:rsid w:val="00E04E7C"/>
    <w:rsid w:val="00E17E16"/>
    <w:rsid w:val="00E3484A"/>
    <w:rsid w:val="00E446C3"/>
    <w:rsid w:val="00E8639C"/>
    <w:rsid w:val="00ED3FF2"/>
    <w:rsid w:val="00EE5D0C"/>
    <w:rsid w:val="00EE6DE8"/>
    <w:rsid w:val="00EF11EF"/>
    <w:rsid w:val="00EF2E3F"/>
    <w:rsid w:val="00EF4511"/>
    <w:rsid w:val="00EF4E7C"/>
    <w:rsid w:val="00F024EF"/>
    <w:rsid w:val="00F06D1E"/>
    <w:rsid w:val="00F112A4"/>
    <w:rsid w:val="00F16FBE"/>
    <w:rsid w:val="00F35D73"/>
    <w:rsid w:val="00F543AF"/>
    <w:rsid w:val="00F64946"/>
    <w:rsid w:val="00F65ED9"/>
    <w:rsid w:val="00F66429"/>
    <w:rsid w:val="00F72263"/>
    <w:rsid w:val="00F739DB"/>
    <w:rsid w:val="00F84BCB"/>
    <w:rsid w:val="00F913EB"/>
    <w:rsid w:val="00F9157D"/>
    <w:rsid w:val="00F949A7"/>
    <w:rsid w:val="00FD78DB"/>
    <w:rsid w:val="00FE16B1"/>
    <w:rsid w:val="00FE6D92"/>
    <w:rsid w:val="00FF233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76F4B"/>
  <w15:docId w15:val="{4F74255B-D723-4019-A24C-BFD7871D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6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BB57D9"/>
    <w:rPr>
      <w:rFonts w:ascii="Lucida Grande" w:hAnsi="Lucida Grande"/>
      <w:sz w:val="18"/>
      <w:szCs w:val="18"/>
    </w:rPr>
  </w:style>
  <w:style w:type="character" w:customStyle="1" w:styleId="BalloonTextChar">
    <w:name w:val="Balloon Text Char"/>
    <w:basedOn w:val="DefaultParagraphFont"/>
    <w:uiPriority w:val="99"/>
    <w:semiHidden/>
    <w:rsid w:val="003D094E"/>
    <w:rPr>
      <w:rFonts w:ascii="Lucida Grande" w:hAnsi="Lucida Grande"/>
      <w:sz w:val="18"/>
      <w:szCs w:val="18"/>
    </w:rPr>
  </w:style>
  <w:style w:type="character" w:customStyle="1" w:styleId="BalloonTextChar0">
    <w:name w:val="Balloon Text Char"/>
    <w:basedOn w:val="DefaultParagraphFont"/>
    <w:uiPriority w:val="99"/>
    <w:semiHidden/>
    <w:rsid w:val="000A39B8"/>
    <w:rPr>
      <w:rFonts w:ascii="Lucida Grande" w:hAnsi="Lucida Grande"/>
      <w:sz w:val="18"/>
      <w:szCs w:val="18"/>
    </w:rPr>
  </w:style>
  <w:style w:type="character" w:customStyle="1" w:styleId="BalloonTextChar2">
    <w:name w:val="Balloon Text Char"/>
    <w:basedOn w:val="DefaultParagraphFont"/>
    <w:uiPriority w:val="99"/>
    <w:semiHidden/>
    <w:rsid w:val="000A39B8"/>
    <w:rPr>
      <w:rFonts w:ascii="Lucida Grande" w:hAnsi="Lucida Grande"/>
      <w:sz w:val="18"/>
      <w:szCs w:val="18"/>
    </w:rPr>
  </w:style>
  <w:style w:type="character" w:customStyle="1" w:styleId="BalloonTextChar3">
    <w:name w:val="Balloon Text Char"/>
    <w:basedOn w:val="DefaultParagraphFont"/>
    <w:uiPriority w:val="99"/>
    <w:semiHidden/>
    <w:rsid w:val="00367DC7"/>
    <w:rPr>
      <w:rFonts w:ascii="Lucida Grande" w:hAnsi="Lucida Grande"/>
      <w:sz w:val="18"/>
      <w:szCs w:val="18"/>
    </w:rPr>
  </w:style>
  <w:style w:type="character" w:customStyle="1" w:styleId="BalloonTextChar4">
    <w:name w:val="Balloon Text Char"/>
    <w:basedOn w:val="DefaultParagraphFont"/>
    <w:uiPriority w:val="99"/>
    <w:semiHidden/>
    <w:rsid w:val="00367DC7"/>
    <w:rPr>
      <w:rFonts w:ascii="Lucida Grande" w:hAnsi="Lucida Grande"/>
      <w:sz w:val="18"/>
      <w:szCs w:val="18"/>
    </w:rPr>
  </w:style>
  <w:style w:type="character" w:customStyle="1" w:styleId="BalloonTextChar5">
    <w:name w:val="Balloon Text Char"/>
    <w:basedOn w:val="DefaultParagraphFont"/>
    <w:uiPriority w:val="99"/>
    <w:semiHidden/>
    <w:rsid w:val="00367DC7"/>
    <w:rPr>
      <w:rFonts w:ascii="Lucida Grande" w:hAnsi="Lucida Grande"/>
      <w:sz w:val="18"/>
      <w:szCs w:val="18"/>
    </w:rPr>
  </w:style>
  <w:style w:type="character" w:customStyle="1" w:styleId="BalloonTextChar6">
    <w:name w:val="Balloon Text Char"/>
    <w:basedOn w:val="DefaultParagraphFont"/>
    <w:uiPriority w:val="99"/>
    <w:semiHidden/>
    <w:rsid w:val="00FF0637"/>
    <w:rPr>
      <w:rFonts w:ascii="Lucida Grande" w:hAnsi="Lucida Grande"/>
      <w:sz w:val="18"/>
      <w:szCs w:val="18"/>
    </w:rPr>
  </w:style>
  <w:style w:type="character" w:customStyle="1" w:styleId="BalloonTextChar7">
    <w:name w:val="Balloon Text Char"/>
    <w:basedOn w:val="DefaultParagraphFont"/>
    <w:uiPriority w:val="99"/>
    <w:semiHidden/>
    <w:rsid w:val="00FF0637"/>
    <w:rPr>
      <w:rFonts w:ascii="Lucida Grande" w:hAnsi="Lucida Grande"/>
      <w:sz w:val="18"/>
      <w:szCs w:val="18"/>
    </w:rPr>
  </w:style>
  <w:style w:type="character" w:customStyle="1" w:styleId="BalloonTextChar8">
    <w:name w:val="Balloon Text Char"/>
    <w:basedOn w:val="DefaultParagraphFont"/>
    <w:uiPriority w:val="99"/>
    <w:semiHidden/>
    <w:rsid w:val="00FF0637"/>
    <w:rPr>
      <w:rFonts w:ascii="Lucida Grande" w:hAnsi="Lucida Grande"/>
      <w:sz w:val="18"/>
      <w:szCs w:val="18"/>
    </w:rPr>
  </w:style>
  <w:style w:type="paragraph" w:styleId="Header">
    <w:name w:val="header"/>
    <w:basedOn w:val="Normal"/>
    <w:link w:val="HeaderChar"/>
    <w:uiPriority w:val="99"/>
    <w:unhideWhenUsed/>
    <w:rsid w:val="00C8622B"/>
    <w:pPr>
      <w:tabs>
        <w:tab w:val="center" w:pos="4320"/>
        <w:tab w:val="right" w:pos="8640"/>
      </w:tabs>
    </w:pPr>
  </w:style>
  <w:style w:type="character" w:customStyle="1" w:styleId="HeaderChar">
    <w:name w:val="Header Char"/>
    <w:basedOn w:val="DefaultParagraphFont"/>
    <w:link w:val="Header"/>
    <w:uiPriority w:val="99"/>
    <w:rsid w:val="00C8622B"/>
  </w:style>
  <w:style w:type="paragraph" w:styleId="Footer">
    <w:name w:val="footer"/>
    <w:basedOn w:val="Normal"/>
    <w:link w:val="FooterChar"/>
    <w:uiPriority w:val="99"/>
    <w:unhideWhenUsed/>
    <w:rsid w:val="00C8622B"/>
    <w:pPr>
      <w:tabs>
        <w:tab w:val="center" w:pos="4320"/>
        <w:tab w:val="right" w:pos="8640"/>
      </w:tabs>
    </w:pPr>
  </w:style>
  <w:style w:type="character" w:customStyle="1" w:styleId="FooterChar">
    <w:name w:val="Footer Char"/>
    <w:basedOn w:val="DefaultParagraphFont"/>
    <w:link w:val="Footer"/>
    <w:uiPriority w:val="99"/>
    <w:rsid w:val="00C8622B"/>
  </w:style>
  <w:style w:type="character" w:styleId="PageNumber">
    <w:name w:val="page number"/>
    <w:basedOn w:val="DefaultParagraphFont"/>
    <w:uiPriority w:val="99"/>
    <w:semiHidden/>
    <w:unhideWhenUsed/>
    <w:rsid w:val="00C8622B"/>
  </w:style>
  <w:style w:type="paragraph" w:styleId="NormalWeb">
    <w:name w:val="Normal (Web)"/>
    <w:basedOn w:val="Normal"/>
    <w:uiPriority w:val="99"/>
    <w:rsid w:val="000915A5"/>
    <w:pPr>
      <w:spacing w:beforeLines="1" w:afterLines="1"/>
    </w:pPr>
    <w:rPr>
      <w:rFonts w:ascii="Times" w:hAnsi="Times" w:cs="Times New Roman"/>
      <w:sz w:val="20"/>
      <w:szCs w:val="20"/>
    </w:rPr>
  </w:style>
  <w:style w:type="paragraph" w:styleId="ListParagraph">
    <w:name w:val="List Paragraph"/>
    <w:basedOn w:val="Normal"/>
    <w:uiPriority w:val="34"/>
    <w:qFormat/>
    <w:rsid w:val="0080500A"/>
    <w:pPr>
      <w:ind w:left="720"/>
      <w:contextualSpacing/>
    </w:pPr>
  </w:style>
  <w:style w:type="character" w:styleId="Hyperlink">
    <w:name w:val="Hyperlink"/>
    <w:basedOn w:val="DefaultParagraphFont"/>
    <w:uiPriority w:val="99"/>
    <w:unhideWhenUsed/>
    <w:rsid w:val="00232FE5"/>
    <w:rPr>
      <w:color w:val="0000FF" w:themeColor="hyperlink"/>
      <w:u w:val="single"/>
    </w:rPr>
  </w:style>
  <w:style w:type="table" w:styleId="TableGrid">
    <w:name w:val="Table Grid"/>
    <w:basedOn w:val="TableNormal"/>
    <w:uiPriority w:val="39"/>
    <w:rsid w:val="00D56E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rsid w:val="00BB57D9"/>
    <w:rPr>
      <w:sz w:val="18"/>
      <w:szCs w:val="18"/>
    </w:rPr>
  </w:style>
  <w:style w:type="paragraph" w:styleId="CommentText">
    <w:name w:val="annotation text"/>
    <w:basedOn w:val="Normal"/>
    <w:link w:val="CommentTextChar"/>
    <w:rsid w:val="00BB57D9"/>
  </w:style>
  <w:style w:type="character" w:customStyle="1" w:styleId="CommentTextChar">
    <w:name w:val="Comment Text Char"/>
    <w:basedOn w:val="DefaultParagraphFont"/>
    <w:link w:val="CommentText"/>
    <w:rsid w:val="00BB57D9"/>
  </w:style>
  <w:style w:type="paragraph" w:styleId="CommentSubject">
    <w:name w:val="annotation subject"/>
    <w:basedOn w:val="CommentText"/>
    <w:next w:val="CommentText"/>
    <w:link w:val="CommentSubjectChar"/>
    <w:rsid w:val="00BB57D9"/>
    <w:rPr>
      <w:b/>
      <w:bCs/>
      <w:sz w:val="20"/>
      <w:szCs w:val="20"/>
    </w:rPr>
  </w:style>
  <w:style w:type="character" w:customStyle="1" w:styleId="CommentSubjectChar">
    <w:name w:val="Comment Subject Char"/>
    <w:basedOn w:val="CommentTextChar"/>
    <w:link w:val="CommentSubject"/>
    <w:rsid w:val="00BB57D9"/>
    <w:rPr>
      <w:b/>
      <w:bCs/>
      <w:sz w:val="20"/>
      <w:szCs w:val="20"/>
    </w:rPr>
  </w:style>
  <w:style w:type="character" w:customStyle="1" w:styleId="BalloonTextChar1">
    <w:name w:val="Balloon Text Char1"/>
    <w:basedOn w:val="DefaultParagraphFont"/>
    <w:link w:val="BalloonText"/>
    <w:rsid w:val="00BB57D9"/>
    <w:rPr>
      <w:rFonts w:ascii="Lucida Grande" w:hAnsi="Lucida Grande"/>
      <w:sz w:val="18"/>
      <w:szCs w:val="18"/>
    </w:rPr>
  </w:style>
  <w:style w:type="paragraph" w:styleId="FootnoteText">
    <w:name w:val="footnote text"/>
    <w:basedOn w:val="Normal"/>
    <w:link w:val="FootnoteTextChar"/>
    <w:rsid w:val="00B620CC"/>
    <w:rPr>
      <w:sz w:val="20"/>
      <w:szCs w:val="20"/>
    </w:rPr>
  </w:style>
  <w:style w:type="character" w:customStyle="1" w:styleId="FootnoteTextChar">
    <w:name w:val="Footnote Text Char"/>
    <w:basedOn w:val="DefaultParagraphFont"/>
    <w:link w:val="FootnoteText"/>
    <w:rsid w:val="00B620CC"/>
    <w:rPr>
      <w:sz w:val="20"/>
      <w:szCs w:val="20"/>
    </w:rPr>
  </w:style>
  <w:style w:type="character" w:styleId="FootnoteReference">
    <w:name w:val="footnote reference"/>
    <w:basedOn w:val="DefaultParagraphFont"/>
    <w:rsid w:val="00B620CC"/>
    <w:rPr>
      <w:vertAlign w:val="superscript"/>
    </w:rPr>
  </w:style>
  <w:style w:type="character" w:styleId="FollowedHyperlink">
    <w:name w:val="FollowedHyperlink"/>
    <w:basedOn w:val="DefaultParagraphFont"/>
    <w:uiPriority w:val="99"/>
    <w:semiHidden/>
    <w:unhideWhenUsed/>
    <w:rsid w:val="00094EE3"/>
    <w:rPr>
      <w:color w:val="800080" w:themeColor="followedHyperlink"/>
      <w:u w:val="single"/>
    </w:rPr>
  </w:style>
  <w:style w:type="paragraph" w:customStyle="1" w:styleId="msonormal0">
    <w:name w:val="msonormal"/>
    <w:basedOn w:val="Normal"/>
    <w:rsid w:val="003A318B"/>
    <w:pPr>
      <w:spacing w:before="100" w:beforeAutospacing="1" w:after="100" w:afterAutospacing="1"/>
    </w:pPr>
    <w:rPr>
      <w:rFonts w:ascii="Times New Roman" w:eastAsia="Times New Roman" w:hAnsi="Times New Roman" w:cs="Times New Roman"/>
    </w:rPr>
  </w:style>
  <w:style w:type="paragraph" w:customStyle="1" w:styleId="font5">
    <w:name w:val="font5"/>
    <w:basedOn w:val="Normal"/>
    <w:rsid w:val="003A318B"/>
    <w:pPr>
      <w:spacing w:before="100" w:beforeAutospacing="1" w:after="100" w:afterAutospacing="1"/>
    </w:pPr>
    <w:rPr>
      <w:rFonts w:ascii="Tahoma" w:eastAsia="Times New Roman" w:hAnsi="Tahoma" w:cs="Tahoma"/>
      <w:color w:val="000000"/>
      <w:sz w:val="18"/>
      <w:szCs w:val="18"/>
    </w:rPr>
  </w:style>
  <w:style w:type="paragraph" w:customStyle="1" w:styleId="font6">
    <w:name w:val="font6"/>
    <w:basedOn w:val="Normal"/>
    <w:rsid w:val="003A318B"/>
    <w:pPr>
      <w:spacing w:before="100" w:beforeAutospacing="1" w:after="100" w:afterAutospacing="1"/>
    </w:pPr>
    <w:rPr>
      <w:rFonts w:ascii="Tahoma" w:eastAsia="Times New Roman" w:hAnsi="Tahoma" w:cs="Tahoma"/>
      <w:b/>
      <w:bCs/>
      <w:color w:val="000000"/>
      <w:sz w:val="18"/>
      <w:szCs w:val="18"/>
    </w:rPr>
  </w:style>
  <w:style w:type="paragraph" w:customStyle="1" w:styleId="xl15461">
    <w:name w:val="xl15461"/>
    <w:basedOn w:val="Normal"/>
    <w:rsid w:val="003A318B"/>
    <w:pPr>
      <w:pBdr>
        <w:top w:val="single" w:sz="4" w:space="0" w:color="D9D9D9"/>
        <w:left w:val="single" w:sz="4" w:space="0" w:color="D9D9D9"/>
        <w:bottom w:val="single" w:sz="4" w:space="0" w:color="D9D9D9"/>
        <w:right w:val="single" w:sz="4" w:space="0" w:color="D9D9D9"/>
      </w:pBdr>
      <w:shd w:val="clear" w:color="000000" w:fill="D8E4BC"/>
      <w:spacing w:before="100" w:beforeAutospacing="1" w:after="100" w:afterAutospacing="1"/>
      <w:jc w:val="center"/>
      <w:textAlignment w:val="center"/>
    </w:pPr>
    <w:rPr>
      <w:rFonts w:ascii="Calibri" w:eastAsia="Times New Roman" w:hAnsi="Calibri" w:cs="Calibri"/>
      <w:b/>
      <w:bCs/>
      <w:color w:val="000000"/>
      <w:sz w:val="18"/>
      <w:szCs w:val="18"/>
    </w:rPr>
  </w:style>
  <w:style w:type="paragraph" w:customStyle="1" w:styleId="xl15462">
    <w:name w:val="xl15462"/>
    <w:basedOn w:val="Normal"/>
    <w:rsid w:val="003A318B"/>
    <w:pPr>
      <w:pBdr>
        <w:top w:val="single" w:sz="4" w:space="0" w:color="D9D9D9"/>
        <w:left w:val="single" w:sz="4" w:space="0" w:color="D9D9D9"/>
        <w:bottom w:val="single" w:sz="4" w:space="0" w:color="D9D9D9"/>
        <w:right w:val="single" w:sz="4" w:space="0" w:color="D9D9D9"/>
      </w:pBdr>
      <w:spacing w:before="100" w:beforeAutospacing="1" w:after="100" w:afterAutospacing="1"/>
    </w:pPr>
    <w:rPr>
      <w:rFonts w:ascii="Calibri" w:eastAsia="Times New Roman" w:hAnsi="Calibri" w:cs="Calibri"/>
      <w:sz w:val="18"/>
      <w:szCs w:val="18"/>
    </w:rPr>
  </w:style>
  <w:style w:type="paragraph" w:customStyle="1" w:styleId="xl15463">
    <w:name w:val="xl15463"/>
    <w:basedOn w:val="Normal"/>
    <w:rsid w:val="003A318B"/>
    <w:pPr>
      <w:pBdr>
        <w:top w:val="single" w:sz="4" w:space="0" w:color="D9D9D9"/>
        <w:left w:val="single" w:sz="4" w:space="0" w:color="D9D9D9"/>
        <w:bottom w:val="single" w:sz="4" w:space="0" w:color="D9D9D9"/>
        <w:right w:val="single" w:sz="4" w:space="0" w:color="D9D9D9"/>
      </w:pBdr>
      <w:spacing w:before="100" w:beforeAutospacing="1" w:after="100" w:afterAutospacing="1"/>
    </w:pPr>
    <w:rPr>
      <w:rFonts w:ascii="Calibri" w:eastAsia="Times New Roman" w:hAnsi="Calibri" w:cs="Calibri"/>
      <w:color w:val="000000"/>
      <w:sz w:val="18"/>
      <w:szCs w:val="18"/>
    </w:rPr>
  </w:style>
  <w:style w:type="paragraph" w:customStyle="1" w:styleId="xl15464">
    <w:name w:val="xl15464"/>
    <w:basedOn w:val="Normal"/>
    <w:rsid w:val="003A318B"/>
    <w:pPr>
      <w:pBdr>
        <w:top w:val="single" w:sz="4" w:space="0" w:color="D9D9D9"/>
        <w:left w:val="single" w:sz="4" w:space="0" w:color="D9D9D9"/>
        <w:bottom w:val="single" w:sz="4" w:space="0" w:color="D9D9D9"/>
        <w:right w:val="single" w:sz="4" w:space="0" w:color="D9D9D9"/>
      </w:pBdr>
      <w:spacing w:before="100" w:beforeAutospacing="1" w:after="100" w:afterAutospacing="1"/>
    </w:pPr>
    <w:rPr>
      <w:rFonts w:ascii="Calibri" w:eastAsia="Times New Roman" w:hAnsi="Calibri" w:cs="Calibri"/>
      <w:color w:val="000000"/>
      <w:sz w:val="18"/>
      <w:szCs w:val="18"/>
    </w:rPr>
  </w:style>
  <w:style w:type="paragraph" w:customStyle="1" w:styleId="xl15465">
    <w:name w:val="xl15465"/>
    <w:basedOn w:val="Normal"/>
    <w:rsid w:val="003A318B"/>
    <w:pPr>
      <w:pBdr>
        <w:top w:val="single" w:sz="4" w:space="0" w:color="D9D9D9"/>
        <w:left w:val="single" w:sz="4" w:space="0" w:color="D9D9D9"/>
        <w:bottom w:val="single" w:sz="4" w:space="0" w:color="D9D9D9"/>
        <w:right w:val="single" w:sz="4" w:space="0" w:color="D9D9D9"/>
      </w:pBdr>
      <w:spacing w:before="100" w:beforeAutospacing="1" w:after="100" w:afterAutospacing="1"/>
    </w:pPr>
    <w:rPr>
      <w:rFonts w:ascii="Calibri" w:eastAsia="Times New Roman" w:hAnsi="Calibri" w:cs="Calibri"/>
      <w:sz w:val="18"/>
      <w:szCs w:val="18"/>
    </w:rPr>
  </w:style>
  <w:style w:type="paragraph" w:customStyle="1" w:styleId="xl15466">
    <w:name w:val="xl15466"/>
    <w:basedOn w:val="Normal"/>
    <w:rsid w:val="003A318B"/>
    <w:pPr>
      <w:pBdr>
        <w:top w:val="single" w:sz="4" w:space="0" w:color="D9D9D9"/>
        <w:left w:val="single" w:sz="4" w:space="0" w:color="D9D9D9"/>
        <w:bottom w:val="single" w:sz="4" w:space="0" w:color="D9D9D9"/>
        <w:right w:val="single" w:sz="4" w:space="0" w:color="D9D9D9"/>
      </w:pBdr>
      <w:spacing w:before="100" w:beforeAutospacing="1" w:after="100" w:afterAutospacing="1"/>
    </w:pPr>
    <w:rPr>
      <w:rFonts w:ascii="Calibri" w:eastAsia="Times New Roman" w:hAnsi="Calibri" w:cs="Calibri"/>
      <w:sz w:val="18"/>
      <w:szCs w:val="18"/>
    </w:rPr>
  </w:style>
  <w:style w:type="paragraph" w:customStyle="1" w:styleId="xl15467">
    <w:name w:val="xl15467"/>
    <w:basedOn w:val="Normal"/>
    <w:rsid w:val="003A318B"/>
    <w:pPr>
      <w:pBdr>
        <w:top w:val="single" w:sz="4" w:space="0" w:color="D9D9D9"/>
        <w:left w:val="single" w:sz="4" w:space="0" w:color="D9D9D9"/>
        <w:bottom w:val="single" w:sz="4" w:space="0" w:color="D9D9D9"/>
        <w:right w:val="single" w:sz="4" w:space="0" w:color="D9D9D9"/>
      </w:pBdr>
      <w:spacing w:before="100" w:beforeAutospacing="1" w:after="100" w:afterAutospacing="1"/>
    </w:pPr>
    <w:rPr>
      <w:rFonts w:ascii="Calibri" w:eastAsia="Times New Roman" w:hAnsi="Calibri" w:cs="Calibri"/>
      <w:sz w:val="18"/>
      <w:szCs w:val="18"/>
    </w:rPr>
  </w:style>
  <w:style w:type="paragraph" w:customStyle="1" w:styleId="xl15468">
    <w:name w:val="xl15468"/>
    <w:basedOn w:val="Normal"/>
    <w:rsid w:val="003A318B"/>
    <w:pPr>
      <w:pBdr>
        <w:top w:val="single" w:sz="4" w:space="0" w:color="D9D9D9"/>
        <w:left w:val="single" w:sz="4" w:space="0" w:color="D9D9D9"/>
        <w:bottom w:val="single" w:sz="4" w:space="0" w:color="D9D9D9"/>
        <w:right w:val="single" w:sz="4" w:space="0" w:color="D9D9D9"/>
      </w:pBdr>
      <w:spacing w:before="100" w:beforeAutospacing="1" w:after="100" w:afterAutospacing="1"/>
    </w:pPr>
    <w:rPr>
      <w:rFonts w:ascii="Calibri" w:eastAsia="Times New Roman" w:hAnsi="Calibri" w:cs="Calibri"/>
      <w:color w:val="000000"/>
      <w:sz w:val="18"/>
      <w:szCs w:val="18"/>
    </w:rPr>
  </w:style>
  <w:style w:type="paragraph" w:customStyle="1" w:styleId="xl15469">
    <w:name w:val="xl15469"/>
    <w:basedOn w:val="Normal"/>
    <w:rsid w:val="003A318B"/>
    <w:pPr>
      <w:pBdr>
        <w:top w:val="single" w:sz="4" w:space="0" w:color="D9D9D9"/>
        <w:left w:val="single" w:sz="4" w:space="0" w:color="D9D9D9"/>
        <w:bottom w:val="single" w:sz="4" w:space="0" w:color="D9D9D9"/>
        <w:right w:val="single" w:sz="4" w:space="0" w:color="D9D9D9"/>
      </w:pBdr>
      <w:spacing w:before="100" w:beforeAutospacing="1" w:after="100" w:afterAutospacing="1"/>
    </w:pPr>
    <w:rPr>
      <w:rFonts w:ascii="Calibri" w:eastAsia="Times New Roman" w:hAnsi="Calibri" w:cs="Calibri"/>
      <w:color w:val="0000FF"/>
      <w:sz w:val="18"/>
      <w:szCs w:val="18"/>
    </w:rPr>
  </w:style>
  <w:style w:type="paragraph" w:customStyle="1" w:styleId="xl15470">
    <w:name w:val="xl15470"/>
    <w:basedOn w:val="Normal"/>
    <w:rsid w:val="003A318B"/>
    <w:pPr>
      <w:pBdr>
        <w:top w:val="single" w:sz="4" w:space="0" w:color="D9D9D9"/>
        <w:left w:val="single" w:sz="4" w:space="0" w:color="D9D9D9"/>
        <w:bottom w:val="single" w:sz="4" w:space="0" w:color="D9D9D9"/>
        <w:right w:val="single" w:sz="4" w:space="0" w:color="D9D9D9"/>
      </w:pBdr>
      <w:spacing w:before="100" w:beforeAutospacing="1" w:after="100" w:afterAutospacing="1"/>
    </w:pPr>
    <w:rPr>
      <w:rFonts w:ascii="Calibri" w:eastAsia="Times New Roman" w:hAnsi="Calibri" w:cs="Calibri"/>
      <w:color w:val="0000FF"/>
      <w:sz w:val="18"/>
      <w:szCs w:val="18"/>
    </w:rPr>
  </w:style>
  <w:style w:type="paragraph" w:customStyle="1" w:styleId="xl15471">
    <w:name w:val="xl15471"/>
    <w:basedOn w:val="Normal"/>
    <w:rsid w:val="003A318B"/>
    <w:pPr>
      <w:pBdr>
        <w:top w:val="single" w:sz="4" w:space="0" w:color="D9D9D9"/>
        <w:left w:val="single" w:sz="4" w:space="0" w:color="D9D9D9"/>
        <w:bottom w:val="single" w:sz="4" w:space="0" w:color="D9D9D9"/>
        <w:right w:val="single" w:sz="4" w:space="0" w:color="D9D9D9"/>
      </w:pBdr>
      <w:spacing w:before="100" w:beforeAutospacing="1" w:after="100" w:afterAutospacing="1"/>
    </w:pPr>
    <w:rPr>
      <w:rFonts w:ascii="Calibri" w:eastAsia="Times New Roman" w:hAnsi="Calibri" w:cs="Calibri"/>
      <w:color w:val="0000FF"/>
      <w:sz w:val="18"/>
      <w:szCs w:val="18"/>
    </w:rPr>
  </w:style>
  <w:style w:type="paragraph" w:customStyle="1" w:styleId="xl15472">
    <w:name w:val="xl15472"/>
    <w:basedOn w:val="Normal"/>
    <w:rsid w:val="003A318B"/>
    <w:pPr>
      <w:pBdr>
        <w:top w:val="single" w:sz="4" w:space="0" w:color="D9D9D9"/>
        <w:left w:val="single" w:sz="4" w:space="0" w:color="D9D9D9"/>
        <w:bottom w:val="single" w:sz="4" w:space="0" w:color="D9D9D9"/>
        <w:right w:val="single" w:sz="4" w:space="0" w:color="D9D9D9"/>
      </w:pBdr>
      <w:spacing w:before="100" w:beforeAutospacing="1" w:after="100" w:afterAutospacing="1"/>
    </w:pPr>
    <w:rPr>
      <w:rFonts w:ascii="Calibri" w:eastAsia="Times New Roman" w:hAnsi="Calibri" w:cs="Calibri"/>
      <w:color w:val="000000"/>
      <w:sz w:val="18"/>
      <w:szCs w:val="18"/>
    </w:rPr>
  </w:style>
  <w:style w:type="paragraph" w:customStyle="1" w:styleId="xl15473">
    <w:name w:val="xl15473"/>
    <w:basedOn w:val="Normal"/>
    <w:rsid w:val="003A318B"/>
    <w:pPr>
      <w:pBdr>
        <w:top w:val="single" w:sz="4" w:space="0" w:color="D9D9D9"/>
        <w:left w:val="single" w:sz="4" w:space="0" w:color="D9D9D9"/>
        <w:bottom w:val="single" w:sz="4" w:space="0" w:color="D9D9D9"/>
        <w:right w:val="single" w:sz="4" w:space="0" w:color="D9D9D9"/>
      </w:pBdr>
      <w:spacing w:before="100" w:beforeAutospacing="1" w:after="100" w:afterAutospacing="1"/>
    </w:pPr>
    <w:rPr>
      <w:rFonts w:ascii="Calibri" w:eastAsia="Times New Roman" w:hAnsi="Calibri" w:cs="Calibri"/>
      <w:color w:val="000000"/>
      <w:sz w:val="18"/>
      <w:szCs w:val="18"/>
    </w:rPr>
  </w:style>
  <w:style w:type="paragraph" w:customStyle="1" w:styleId="xl15474">
    <w:name w:val="xl15474"/>
    <w:basedOn w:val="Normal"/>
    <w:rsid w:val="003A318B"/>
    <w:pPr>
      <w:pBdr>
        <w:top w:val="single" w:sz="4" w:space="0" w:color="D9D9D9"/>
        <w:left w:val="single" w:sz="4" w:space="0" w:color="D9D9D9"/>
        <w:bottom w:val="single" w:sz="4" w:space="0" w:color="D9D9D9"/>
        <w:right w:val="single" w:sz="4" w:space="0" w:color="D9D9D9"/>
      </w:pBdr>
      <w:spacing w:before="100" w:beforeAutospacing="1" w:after="100" w:afterAutospacing="1"/>
    </w:pPr>
    <w:rPr>
      <w:rFonts w:ascii="Calibri" w:eastAsia="Times New Roman" w:hAnsi="Calibri" w:cs="Calibri"/>
      <w:sz w:val="18"/>
      <w:szCs w:val="18"/>
    </w:rPr>
  </w:style>
  <w:style w:type="paragraph" w:customStyle="1" w:styleId="xl15475">
    <w:name w:val="xl15475"/>
    <w:basedOn w:val="Normal"/>
    <w:rsid w:val="003A318B"/>
    <w:pPr>
      <w:pBdr>
        <w:top w:val="single" w:sz="4" w:space="0" w:color="D9D9D9"/>
        <w:left w:val="single" w:sz="4" w:space="0" w:color="D9D9D9"/>
        <w:bottom w:val="single" w:sz="4" w:space="0" w:color="D9D9D9"/>
        <w:right w:val="single" w:sz="4" w:space="0" w:color="D9D9D9"/>
      </w:pBdr>
      <w:spacing w:before="100" w:beforeAutospacing="1" w:after="100" w:afterAutospacing="1"/>
    </w:pPr>
    <w:rPr>
      <w:rFonts w:ascii="Calibri" w:eastAsia="Times New Roman" w:hAnsi="Calibri" w:cs="Calibri"/>
      <w:sz w:val="18"/>
      <w:szCs w:val="18"/>
    </w:rPr>
  </w:style>
  <w:style w:type="paragraph" w:customStyle="1" w:styleId="xl15476">
    <w:name w:val="xl15476"/>
    <w:basedOn w:val="Normal"/>
    <w:rsid w:val="003A318B"/>
    <w:pPr>
      <w:pBdr>
        <w:top w:val="single" w:sz="4" w:space="0" w:color="D9D9D9"/>
        <w:left w:val="single" w:sz="4" w:space="0" w:color="D9D9D9"/>
        <w:bottom w:val="single" w:sz="4" w:space="0" w:color="D9D9D9"/>
        <w:right w:val="single" w:sz="4" w:space="0" w:color="D9D9D9"/>
      </w:pBdr>
      <w:spacing w:before="100" w:beforeAutospacing="1" w:after="100" w:afterAutospacing="1"/>
    </w:pPr>
    <w:rPr>
      <w:rFonts w:ascii="Calibri" w:eastAsia="Times New Roman" w:hAnsi="Calibri" w:cs="Calibri"/>
      <w:color w:val="0000FF"/>
      <w:sz w:val="18"/>
      <w:szCs w:val="18"/>
    </w:rPr>
  </w:style>
  <w:style w:type="paragraph" w:customStyle="1" w:styleId="xl15477">
    <w:name w:val="xl15477"/>
    <w:basedOn w:val="Normal"/>
    <w:rsid w:val="003A318B"/>
    <w:pPr>
      <w:pBdr>
        <w:top w:val="single" w:sz="4" w:space="0" w:color="D9D9D9"/>
        <w:left w:val="single" w:sz="4" w:space="0" w:color="D9D9D9"/>
        <w:bottom w:val="single" w:sz="4" w:space="0" w:color="D9D9D9"/>
        <w:right w:val="single" w:sz="4" w:space="0" w:color="D9D9D9"/>
      </w:pBdr>
      <w:spacing w:before="100" w:beforeAutospacing="1" w:after="100" w:afterAutospacing="1"/>
    </w:pPr>
    <w:rPr>
      <w:rFonts w:ascii="Calibri" w:eastAsia="Times New Roman" w:hAnsi="Calibri" w:cs="Calibri"/>
      <w:color w:val="0000FF"/>
      <w:sz w:val="18"/>
      <w:szCs w:val="18"/>
    </w:rPr>
  </w:style>
  <w:style w:type="paragraph" w:customStyle="1" w:styleId="xl15478">
    <w:name w:val="xl15478"/>
    <w:basedOn w:val="Normal"/>
    <w:rsid w:val="003A318B"/>
    <w:pPr>
      <w:pBdr>
        <w:top w:val="single" w:sz="4" w:space="0" w:color="D9D9D9"/>
        <w:left w:val="single" w:sz="4" w:space="0" w:color="D9D9D9"/>
        <w:bottom w:val="single" w:sz="4" w:space="0" w:color="D9D9D9"/>
        <w:right w:val="single" w:sz="4" w:space="0" w:color="D9D9D9"/>
      </w:pBdr>
      <w:spacing w:before="100" w:beforeAutospacing="1" w:after="100" w:afterAutospacing="1"/>
    </w:pPr>
    <w:rPr>
      <w:rFonts w:ascii="Calibri" w:eastAsia="Times New Roman" w:hAnsi="Calibri" w:cs="Calibri"/>
      <w:color w:val="0000FF"/>
      <w:sz w:val="18"/>
      <w:szCs w:val="18"/>
    </w:rPr>
  </w:style>
  <w:style w:type="paragraph" w:customStyle="1" w:styleId="xl15479">
    <w:name w:val="xl15479"/>
    <w:basedOn w:val="Normal"/>
    <w:rsid w:val="003A318B"/>
    <w:pPr>
      <w:spacing w:before="100" w:beforeAutospacing="1" w:after="100" w:afterAutospacing="1"/>
    </w:pPr>
    <w:rPr>
      <w:rFonts w:ascii="Calibri" w:eastAsia="Times New Roman" w:hAnsi="Calibri" w:cs="Calibri"/>
      <w:color w:val="0000FF"/>
      <w:sz w:val="18"/>
      <w:szCs w:val="18"/>
    </w:rPr>
  </w:style>
  <w:style w:type="paragraph" w:customStyle="1" w:styleId="xl15480">
    <w:name w:val="xl15480"/>
    <w:basedOn w:val="Normal"/>
    <w:rsid w:val="003A318B"/>
    <w:pPr>
      <w:spacing w:before="100" w:beforeAutospacing="1" w:after="100" w:afterAutospacing="1"/>
    </w:pPr>
    <w:rPr>
      <w:rFonts w:ascii="Calibri" w:eastAsia="Times New Roman" w:hAnsi="Calibri" w:cs="Calibri"/>
      <w:sz w:val="18"/>
      <w:szCs w:val="18"/>
    </w:rPr>
  </w:style>
  <w:style w:type="paragraph" w:customStyle="1" w:styleId="xl15481">
    <w:name w:val="xl15481"/>
    <w:basedOn w:val="Normal"/>
    <w:rsid w:val="003A318B"/>
    <w:pPr>
      <w:spacing w:before="100" w:beforeAutospacing="1" w:after="100" w:afterAutospacing="1"/>
    </w:pPr>
    <w:rPr>
      <w:rFonts w:ascii="Calibri" w:eastAsia="Times New Roman" w:hAnsi="Calibri" w:cs="Calibri"/>
      <w:color w:val="000000"/>
      <w:sz w:val="18"/>
      <w:szCs w:val="18"/>
    </w:rPr>
  </w:style>
  <w:style w:type="paragraph" w:customStyle="1" w:styleId="xl15482">
    <w:name w:val="xl15482"/>
    <w:basedOn w:val="Normal"/>
    <w:rsid w:val="003A318B"/>
    <w:pPr>
      <w:spacing w:before="100" w:beforeAutospacing="1" w:after="100" w:afterAutospacing="1"/>
    </w:pPr>
    <w:rPr>
      <w:rFonts w:ascii="Calibri" w:eastAsia="Times New Roman" w:hAnsi="Calibri" w:cs="Calibri"/>
      <w:color w:val="000000"/>
      <w:sz w:val="18"/>
      <w:szCs w:val="18"/>
    </w:rPr>
  </w:style>
  <w:style w:type="paragraph" w:customStyle="1" w:styleId="xl15483">
    <w:name w:val="xl15483"/>
    <w:basedOn w:val="Normal"/>
    <w:rsid w:val="003A318B"/>
    <w:pPr>
      <w:spacing w:before="100" w:beforeAutospacing="1" w:after="100" w:afterAutospacing="1"/>
      <w:textAlignment w:val="center"/>
    </w:pPr>
    <w:rPr>
      <w:rFonts w:ascii="Calibri" w:eastAsia="Times New Roman" w:hAnsi="Calibri" w:cs="Calibri"/>
      <w:sz w:val="18"/>
      <w:szCs w:val="18"/>
    </w:rPr>
  </w:style>
  <w:style w:type="paragraph" w:customStyle="1" w:styleId="xl15484">
    <w:name w:val="xl15484"/>
    <w:basedOn w:val="Normal"/>
    <w:rsid w:val="003A318B"/>
    <w:pPr>
      <w:spacing w:before="100" w:beforeAutospacing="1" w:after="100" w:afterAutospacing="1"/>
    </w:pPr>
    <w:rPr>
      <w:rFonts w:ascii="Calibri" w:eastAsia="Times New Roman" w:hAnsi="Calibri" w:cs="Calibri"/>
      <w:sz w:val="18"/>
      <w:szCs w:val="18"/>
    </w:rPr>
  </w:style>
  <w:style w:type="paragraph" w:customStyle="1" w:styleId="xl15485">
    <w:name w:val="xl15485"/>
    <w:basedOn w:val="Normal"/>
    <w:rsid w:val="003A318B"/>
    <w:pPr>
      <w:pBdr>
        <w:top w:val="single" w:sz="4" w:space="0" w:color="D9D9D9"/>
        <w:left w:val="single" w:sz="4" w:space="0" w:color="D9D9D9"/>
        <w:bottom w:val="single" w:sz="4" w:space="0" w:color="D9D9D9"/>
        <w:right w:val="single" w:sz="4" w:space="0" w:color="D9D9D9"/>
      </w:pBdr>
      <w:spacing w:before="100" w:beforeAutospacing="1" w:after="100" w:afterAutospacing="1"/>
    </w:pPr>
    <w:rPr>
      <w:rFonts w:ascii="Calibri" w:eastAsia="Times New Roman" w:hAnsi="Calibri" w:cs="Calibri"/>
      <w:sz w:val="18"/>
      <w:szCs w:val="18"/>
    </w:rPr>
  </w:style>
  <w:style w:type="paragraph" w:customStyle="1" w:styleId="xl15486">
    <w:name w:val="xl15486"/>
    <w:basedOn w:val="Normal"/>
    <w:rsid w:val="003A318B"/>
    <w:pPr>
      <w:pBdr>
        <w:top w:val="single" w:sz="4" w:space="0" w:color="D9D9D9"/>
        <w:left w:val="single" w:sz="4" w:space="0" w:color="D9D9D9"/>
        <w:bottom w:val="single" w:sz="4" w:space="0" w:color="D9D9D9"/>
        <w:right w:val="single" w:sz="4" w:space="0" w:color="D9D9D9"/>
      </w:pBdr>
      <w:spacing w:before="100" w:beforeAutospacing="1" w:after="100" w:afterAutospacing="1"/>
    </w:pPr>
    <w:rPr>
      <w:rFonts w:ascii="Calibri" w:eastAsia="Times New Roman" w:hAnsi="Calibri" w:cs="Calibri"/>
      <w:sz w:val="18"/>
      <w:szCs w:val="18"/>
    </w:rPr>
  </w:style>
  <w:style w:type="paragraph" w:customStyle="1" w:styleId="xl15487">
    <w:name w:val="xl15487"/>
    <w:basedOn w:val="Normal"/>
    <w:rsid w:val="003A318B"/>
    <w:pPr>
      <w:spacing w:before="100" w:beforeAutospacing="1" w:after="100" w:afterAutospacing="1"/>
    </w:pPr>
    <w:rPr>
      <w:rFonts w:ascii="Calibri" w:eastAsia="Times New Roman" w:hAnsi="Calibri" w:cs="Calibri"/>
      <w:sz w:val="18"/>
      <w:szCs w:val="18"/>
    </w:rPr>
  </w:style>
  <w:style w:type="paragraph" w:customStyle="1" w:styleId="xl15488">
    <w:name w:val="xl15488"/>
    <w:basedOn w:val="Normal"/>
    <w:rsid w:val="003A318B"/>
    <w:pPr>
      <w:pBdr>
        <w:top w:val="single" w:sz="4" w:space="0" w:color="D9D9D9"/>
        <w:left w:val="single" w:sz="4" w:space="0" w:color="D9D9D9"/>
        <w:bottom w:val="single" w:sz="4" w:space="0" w:color="D9D9D9"/>
        <w:right w:val="single" w:sz="4" w:space="0" w:color="D9D9D9"/>
      </w:pBdr>
      <w:spacing w:before="100" w:beforeAutospacing="1" w:after="100" w:afterAutospacing="1"/>
    </w:pPr>
    <w:rPr>
      <w:rFonts w:ascii="Calibri" w:eastAsia="Times New Roman" w:hAnsi="Calibri" w:cs="Calibri"/>
      <w:sz w:val="18"/>
      <w:szCs w:val="18"/>
    </w:rPr>
  </w:style>
  <w:style w:type="paragraph" w:customStyle="1" w:styleId="xl15489">
    <w:name w:val="xl15489"/>
    <w:basedOn w:val="Normal"/>
    <w:rsid w:val="003A318B"/>
    <w:pPr>
      <w:pBdr>
        <w:top w:val="single" w:sz="4" w:space="0" w:color="D9D9D9"/>
        <w:left w:val="single" w:sz="4" w:space="0" w:color="D9D9D9"/>
        <w:bottom w:val="single" w:sz="4" w:space="0" w:color="D9D9D9"/>
        <w:right w:val="single" w:sz="4" w:space="0" w:color="D9D9D9"/>
      </w:pBdr>
      <w:spacing w:before="100" w:beforeAutospacing="1" w:after="100" w:afterAutospacing="1"/>
    </w:pPr>
    <w:rPr>
      <w:rFonts w:ascii="Calibri" w:eastAsia="Times New Roman" w:hAnsi="Calibri" w:cs="Calibri"/>
      <w:sz w:val="18"/>
      <w:szCs w:val="18"/>
    </w:rPr>
  </w:style>
  <w:style w:type="paragraph" w:customStyle="1" w:styleId="xl15490">
    <w:name w:val="xl15490"/>
    <w:basedOn w:val="Normal"/>
    <w:rsid w:val="003A318B"/>
    <w:pPr>
      <w:pBdr>
        <w:top w:val="single" w:sz="4" w:space="0" w:color="D9D9D9"/>
        <w:left w:val="single" w:sz="4" w:space="0" w:color="D9D9D9"/>
        <w:bottom w:val="single" w:sz="4" w:space="0" w:color="D9D9D9"/>
        <w:right w:val="single" w:sz="4" w:space="0" w:color="D9D9D9"/>
      </w:pBdr>
      <w:spacing w:before="100" w:beforeAutospacing="1" w:after="100" w:afterAutospacing="1"/>
    </w:pPr>
    <w:rPr>
      <w:rFonts w:ascii="Calibri" w:eastAsia="Times New Roman" w:hAnsi="Calibri" w:cs="Calibri"/>
      <w:color w:val="000000"/>
      <w:sz w:val="18"/>
      <w:szCs w:val="18"/>
    </w:rPr>
  </w:style>
  <w:style w:type="paragraph" w:customStyle="1" w:styleId="xl15491">
    <w:name w:val="xl15491"/>
    <w:basedOn w:val="Normal"/>
    <w:rsid w:val="003A318B"/>
    <w:pPr>
      <w:spacing w:before="100" w:beforeAutospacing="1" w:after="100" w:afterAutospacing="1"/>
    </w:pPr>
    <w:rPr>
      <w:rFonts w:ascii="Calibri" w:eastAsia="Times New Roman" w:hAnsi="Calibri" w:cs="Calibri"/>
      <w:color w:val="0000FF"/>
      <w:sz w:val="18"/>
      <w:szCs w:val="18"/>
    </w:rPr>
  </w:style>
  <w:style w:type="paragraph" w:customStyle="1" w:styleId="xl15492">
    <w:name w:val="xl15492"/>
    <w:basedOn w:val="Normal"/>
    <w:rsid w:val="003A318B"/>
    <w:pPr>
      <w:pBdr>
        <w:left w:val="single" w:sz="4" w:space="0" w:color="D9D9D9"/>
        <w:bottom w:val="single" w:sz="4" w:space="0" w:color="D9D9D9"/>
        <w:right w:val="single" w:sz="4" w:space="0" w:color="D9D9D9"/>
      </w:pBdr>
      <w:spacing w:before="100" w:beforeAutospacing="1" w:after="100" w:afterAutospacing="1"/>
    </w:pPr>
    <w:rPr>
      <w:rFonts w:ascii="Calibri" w:eastAsia="Times New Roman" w:hAnsi="Calibri" w:cs="Calibri"/>
      <w:sz w:val="18"/>
      <w:szCs w:val="18"/>
    </w:rPr>
  </w:style>
  <w:style w:type="paragraph" w:customStyle="1" w:styleId="xl15493">
    <w:name w:val="xl15493"/>
    <w:basedOn w:val="Normal"/>
    <w:rsid w:val="003A318B"/>
    <w:pPr>
      <w:pBdr>
        <w:top w:val="single" w:sz="4" w:space="0" w:color="D9D9D9"/>
        <w:left w:val="single" w:sz="4" w:space="0" w:color="D9D9D9"/>
        <w:right w:val="single" w:sz="4" w:space="0" w:color="D9D9D9"/>
      </w:pBdr>
      <w:spacing w:before="100" w:beforeAutospacing="1" w:after="100" w:afterAutospacing="1"/>
    </w:pPr>
    <w:rPr>
      <w:rFonts w:ascii="Calibri" w:eastAsia="Times New Roman" w:hAnsi="Calibri" w:cs="Calibri"/>
      <w:sz w:val="18"/>
      <w:szCs w:val="18"/>
    </w:rPr>
  </w:style>
  <w:style w:type="character" w:styleId="UnresolvedMention">
    <w:name w:val="Unresolved Mention"/>
    <w:basedOn w:val="DefaultParagraphFont"/>
    <w:uiPriority w:val="99"/>
    <w:semiHidden/>
    <w:unhideWhenUsed/>
    <w:rsid w:val="00D92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446591">
      <w:bodyDiv w:val="1"/>
      <w:marLeft w:val="0"/>
      <w:marRight w:val="0"/>
      <w:marTop w:val="0"/>
      <w:marBottom w:val="0"/>
      <w:divBdr>
        <w:top w:val="none" w:sz="0" w:space="0" w:color="auto"/>
        <w:left w:val="none" w:sz="0" w:space="0" w:color="auto"/>
        <w:bottom w:val="none" w:sz="0" w:space="0" w:color="auto"/>
        <w:right w:val="none" w:sz="0" w:space="0" w:color="auto"/>
      </w:divBdr>
    </w:div>
    <w:div w:id="2005937085">
      <w:bodyDiv w:val="1"/>
      <w:marLeft w:val="0"/>
      <w:marRight w:val="0"/>
      <w:marTop w:val="0"/>
      <w:marBottom w:val="0"/>
      <w:divBdr>
        <w:top w:val="none" w:sz="0" w:space="0" w:color="auto"/>
        <w:left w:val="none" w:sz="0" w:space="0" w:color="auto"/>
        <w:bottom w:val="none" w:sz="0" w:space="0" w:color="auto"/>
        <w:right w:val="none" w:sz="0" w:space="0" w:color="auto"/>
      </w:divBdr>
      <w:divsChild>
        <w:div w:id="330983494">
          <w:marLeft w:val="0"/>
          <w:marRight w:val="0"/>
          <w:marTop w:val="0"/>
          <w:marBottom w:val="0"/>
          <w:divBdr>
            <w:top w:val="none" w:sz="0" w:space="0" w:color="auto"/>
            <w:left w:val="none" w:sz="0" w:space="0" w:color="auto"/>
            <w:bottom w:val="none" w:sz="0" w:space="0" w:color="auto"/>
            <w:right w:val="none" w:sz="0" w:space="0" w:color="auto"/>
          </w:divBdr>
          <w:divsChild>
            <w:div w:id="835343623">
              <w:marLeft w:val="0"/>
              <w:marRight w:val="0"/>
              <w:marTop w:val="0"/>
              <w:marBottom w:val="0"/>
              <w:divBdr>
                <w:top w:val="none" w:sz="0" w:space="0" w:color="auto"/>
                <w:left w:val="none" w:sz="0" w:space="0" w:color="auto"/>
                <w:bottom w:val="none" w:sz="0" w:space="0" w:color="auto"/>
                <w:right w:val="none" w:sz="0" w:space="0" w:color="auto"/>
              </w:divBdr>
              <w:divsChild>
                <w:div w:id="133977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ttendee.gotowebinar.com/register/655393852307193549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nnifer.barnes@futee.biz" TargetMode="External"/><Relationship Id="rId4" Type="http://schemas.openxmlformats.org/officeDocument/2006/relationships/settings" Target="settings.xml"/><Relationship Id="rId9" Type="http://schemas.openxmlformats.org/officeDocument/2006/relationships/hyperlink" Target="http://www.CalTF.or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CalT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6F8E0-558D-41E6-955C-90DE09895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18</Pages>
  <Words>4044</Words>
  <Characters>23057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Mejia</dc:creator>
  <cp:lastModifiedBy>Jennifer Barnes</cp:lastModifiedBy>
  <cp:revision>5</cp:revision>
  <cp:lastPrinted>2017-03-13T19:22:00Z</cp:lastPrinted>
  <dcterms:created xsi:type="dcterms:W3CDTF">2019-06-12T17:31:00Z</dcterms:created>
  <dcterms:modified xsi:type="dcterms:W3CDTF">2019-06-13T21:02:00Z</dcterms:modified>
</cp:coreProperties>
</file>