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6581" w14:textId="5832D09C" w:rsidR="00194596" w:rsidRPr="00347FF2" w:rsidRDefault="00194596" w:rsidP="00194596">
      <w:pPr>
        <w:jc w:val="center"/>
        <w:rPr>
          <w:rFonts w:ascii="Aller" w:hAnsi="Aller" w:cstheme="majorHAnsi"/>
          <w:sz w:val="18"/>
          <w:szCs w:val="18"/>
        </w:rPr>
      </w:pPr>
    </w:p>
    <w:p w14:paraId="3079C4F8" w14:textId="77777777" w:rsidR="00965C3D" w:rsidRPr="00347FF2" w:rsidRDefault="00965C3D" w:rsidP="00194596">
      <w:pPr>
        <w:jc w:val="center"/>
        <w:rPr>
          <w:rFonts w:ascii="Aller" w:hAnsi="Aller" w:cstheme="majorHAnsi"/>
          <w:sz w:val="18"/>
          <w:szCs w:val="18"/>
        </w:rPr>
      </w:pPr>
    </w:p>
    <w:p w14:paraId="7E96D4AF" w14:textId="77777777" w:rsidR="00194596" w:rsidRPr="00347FF2" w:rsidRDefault="00194596" w:rsidP="00194596">
      <w:pPr>
        <w:jc w:val="center"/>
        <w:rPr>
          <w:rFonts w:ascii="Aller" w:hAnsi="Aller" w:cstheme="majorHAnsi"/>
          <w:sz w:val="18"/>
          <w:szCs w:val="18"/>
        </w:rPr>
      </w:pPr>
    </w:p>
    <w:p w14:paraId="7B6A4112" w14:textId="77777777" w:rsidR="00194596" w:rsidRPr="00347FF2" w:rsidRDefault="00194596" w:rsidP="00194596">
      <w:pPr>
        <w:jc w:val="center"/>
        <w:rPr>
          <w:rFonts w:ascii="Aller" w:hAnsi="Aller" w:cstheme="majorHAnsi"/>
          <w:sz w:val="18"/>
          <w:szCs w:val="18"/>
        </w:rPr>
      </w:pPr>
    </w:p>
    <w:p w14:paraId="364F475A" w14:textId="77777777" w:rsidR="00194596" w:rsidRPr="00347FF2" w:rsidRDefault="00194596" w:rsidP="00194596">
      <w:pPr>
        <w:jc w:val="center"/>
        <w:rPr>
          <w:rFonts w:ascii="Aller" w:hAnsi="Aller" w:cstheme="majorHAnsi"/>
          <w:sz w:val="18"/>
          <w:szCs w:val="18"/>
        </w:rPr>
      </w:pPr>
    </w:p>
    <w:p w14:paraId="1A710C42" w14:textId="77777777" w:rsidR="00194596" w:rsidRPr="00347FF2" w:rsidRDefault="00194596" w:rsidP="00194596">
      <w:pPr>
        <w:jc w:val="center"/>
        <w:rPr>
          <w:rFonts w:ascii="Aller" w:hAnsi="Aller" w:cstheme="majorHAnsi"/>
          <w:sz w:val="18"/>
          <w:szCs w:val="18"/>
        </w:rPr>
      </w:pPr>
    </w:p>
    <w:p w14:paraId="1DADAD2C" w14:textId="77777777" w:rsidR="00194596" w:rsidRPr="00347FF2" w:rsidRDefault="00194596" w:rsidP="00194596">
      <w:pPr>
        <w:jc w:val="center"/>
        <w:rPr>
          <w:rFonts w:ascii="Aller" w:hAnsi="Aller" w:cstheme="majorHAnsi"/>
          <w:sz w:val="18"/>
          <w:szCs w:val="18"/>
        </w:rPr>
      </w:pPr>
      <w:r w:rsidRPr="00347FF2">
        <w:rPr>
          <w:rFonts w:ascii="Aller" w:hAnsi="Aller" w:cstheme="majorHAnsi"/>
          <w:noProof/>
          <w:sz w:val="18"/>
          <w:szCs w:val="18"/>
        </w:rPr>
        <w:drawing>
          <wp:inline distT="0" distB="0" distL="0" distR="0" wp14:anchorId="15D80033" wp14:editId="7A6453CE">
            <wp:extent cx="1828800" cy="1828800"/>
            <wp:effectExtent l="0" t="0" r="0" b="0"/>
            <wp:docPr id="2" name="Picture 0" descr="CalT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eps"/>
                    <pic:cNvPicPr/>
                  </pic:nvPicPr>
                  <pic:blipFill>
                    <a:blip r:embed="rId10" cstate="print"/>
                    <a:stretch>
                      <a:fillRect/>
                    </a:stretch>
                  </pic:blipFill>
                  <pic:spPr>
                    <a:xfrm>
                      <a:off x="0" y="0"/>
                      <a:ext cx="1828800" cy="1828800"/>
                    </a:xfrm>
                    <a:prstGeom prst="rect">
                      <a:avLst/>
                    </a:prstGeom>
                  </pic:spPr>
                </pic:pic>
              </a:graphicData>
            </a:graphic>
          </wp:inline>
        </w:drawing>
      </w:r>
    </w:p>
    <w:p w14:paraId="2AD92CDB" w14:textId="13F96A1B" w:rsidR="00194596" w:rsidRPr="00347FF2" w:rsidRDefault="00194596" w:rsidP="00194596">
      <w:pPr>
        <w:jc w:val="center"/>
        <w:rPr>
          <w:rFonts w:ascii="Aller" w:hAnsi="Aller" w:cstheme="majorHAnsi"/>
          <w:b/>
          <w:bCs/>
          <w:sz w:val="36"/>
          <w:szCs w:val="36"/>
        </w:rPr>
      </w:pPr>
    </w:p>
    <w:p w14:paraId="626838D1" w14:textId="14AA6DDF" w:rsidR="000A7A74" w:rsidRPr="00347FF2" w:rsidRDefault="00674A6A" w:rsidP="00194596">
      <w:pPr>
        <w:jc w:val="center"/>
        <w:rPr>
          <w:rFonts w:ascii="Aller" w:hAnsi="Aller" w:cstheme="majorHAnsi"/>
          <w:b/>
          <w:bCs/>
          <w:color w:val="C00000"/>
          <w:sz w:val="36"/>
          <w:szCs w:val="36"/>
        </w:rPr>
      </w:pPr>
      <w:r w:rsidRPr="00347FF2">
        <w:rPr>
          <w:rFonts w:ascii="Aller" w:hAnsi="Aller" w:cstheme="majorHAnsi"/>
          <w:b/>
          <w:bCs/>
          <w:color w:val="C00000"/>
          <w:sz w:val="36"/>
          <w:szCs w:val="36"/>
        </w:rPr>
        <w:t>DRAFT</w:t>
      </w:r>
      <w:r w:rsidR="008771F2">
        <w:rPr>
          <w:rFonts w:ascii="Aller" w:hAnsi="Aller" w:cstheme="majorHAnsi"/>
          <w:b/>
          <w:bCs/>
          <w:color w:val="C00000"/>
          <w:sz w:val="36"/>
          <w:szCs w:val="36"/>
        </w:rPr>
        <w:t xml:space="preserve"> </w:t>
      </w:r>
      <w:r w:rsidR="00C12717">
        <w:rPr>
          <w:rFonts w:ascii="Aller" w:hAnsi="Aller" w:cstheme="majorHAnsi"/>
          <w:b/>
          <w:bCs/>
          <w:color w:val="C00000"/>
          <w:sz w:val="36"/>
          <w:szCs w:val="36"/>
        </w:rPr>
        <w:t>v</w:t>
      </w:r>
      <w:r w:rsidR="000E316C">
        <w:rPr>
          <w:rFonts w:ascii="Aller" w:hAnsi="Aller" w:cstheme="majorHAnsi"/>
          <w:b/>
          <w:bCs/>
          <w:color w:val="C00000"/>
          <w:sz w:val="36"/>
          <w:szCs w:val="36"/>
        </w:rPr>
        <w:t>3</w:t>
      </w:r>
    </w:p>
    <w:p w14:paraId="578C389D" w14:textId="77777777" w:rsidR="00194596" w:rsidRPr="00347FF2" w:rsidRDefault="00AB7BC1" w:rsidP="00194596">
      <w:pPr>
        <w:jc w:val="center"/>
        <w:rPr>
          <w:rFonts w:ascii="Aller" w:hAnsi="Aller" w:cstheme="majorHAnsi"/>
          <w:b/>
          <w:sz w:val="32"/>
          <w:szCs w:val="32"/>
        </w:rPr>
      </w:pPr>
      <w:r w:rsidRPr="00347FF2">
        <w:rPr>
          <w:rFonts w:ascii="Aller" w:hAnsi="Aller" w:cstheme="majorHAnsi"/>
          <w:b/>
          <w:sz w:val="32"/>
          <w:szCs w:val="32"/>
        </w:rPr>
        <w:t>Business Plan</w:t>
      </w:r>
    </w:p>
    <w:p w14:paraId="3964C65D" w14:textId="2B142DA3" w:rsidR="00AB7BC1" w:rsidRPr="00347FF2" w:rsidRDefault="00FE3D6D" w:rsidP="00194596">
      <w:pPr>
        <w:jc w:val="center"/>
        <w:rPr>
          <w:rFonts w:ascii="Aller" w:hAnsi="Aller" w:cstheme="majorHAnsi"/>
          <w:b/>
          <w:sz w:val="32"/>
          <w:szCs w:val="32"/>
        </w:rPr>
      </w:pPr>
      <w:r w:rsidRPr="00347FF2">
        <w:rPr>
          <w:rFonts w:ascii="Aller" w:hAnsi="Aller" w:cstheme="majorHAnsi"/>
          <w:b/>
          <w:sz w:val="32"/>
          <w:szCs w:val="32"/>
        </w:rPr>
        <w:t>2023</w:t>
      </w:r>
    </w:p>
    <w:p w14:paraId="1B098912" w14:textId="1419C510" w:rsidR="00AB7BC1" w:rsidRPr="00347FF2" w:rsidRDefault="00AB7BC1" w:rsidP="00194596">
      <w:pPr>
        <w:jc w:val="center"/>
        <w:rPr>
          <w:rFonts w:ascii="Aller" w:hAnsi="Aller" w:cstheme="majorHAnsi"/>
          <w:sz w:val="20"/>
          <w:szCs w:val="20"/>
        </w:rPr>
      </w:pPr>
    </w:p>
    <w:p w14:paraId="3BA9B8AD" w14:textId="791E91B9" w:rsidR="00B23B3F" w:rsidRPr="00347FF2" w:rsidRDefault="00B23B3F" w:rsidP="00194596">
      <w:pPr>
        <w:jc w:val="center"/>
        <w:rPr>
          <w:rFonts w:ascii="Aller" w:hAnsi="Aller" w:cstheme="majorHAnsi"/>
          <w:sz w:val="20"/>
          <w:szCs w:val="20"/>
        </w:rPr>
      </w:pPr>
    </w:p>
    <w:p w14:paraId="24C94DFC" w14:textId="59C1860D" w:rsidR="00B23B3F" w:rsidRPr="00347FF2" w:rsidRDefault="00B23B3F" w:rsidP="00194596">
      <w:pPr>
        <w:jc w:val="center"/>
        <w:rPr>
          <w:rFonts w:ascii="Aller" w:hAnsi="Aller" w:cstheme="majorHAnsi"/>
          <w:sz w:val="20"/>
          <w:szCs w:val="20"/>
        </w:rPr>
      </w:pPr>
    </w:p>
    <w:p w14:paraId="1D0F3768" w14:textId="77777777" w:rsidR="00B23B3F" w:rsidRPr="00347FF2" w:rsidRDefault="00B23B3F" w:rsidP="00194596">
      <w:pPr>
        <w:jc w:val="center"/>
        <w:rPr>
          <w:rFonts w:ascii="Aller" w:hAnsi="Aller" w:cstheme="majorHAnsi"/>
          <w:sz w:val="20"/>
          <w:szCs w:val="20"/>
        </w:rPr>
      </w:pPr>
    </w:p>
    <w:p w14:paraId="57DC3C79" w14:textId="77777777" w:rsidR="00AB7BC1" w:rsidRPr="00347FF2" w:rsidRDefault="00AB7BC1" w:rsidP="00194596">
      <w:pPr>
        <w:jc w:val="center"/>
        <w:rPr>
          <w:rFonts w:ascii="Aller" w:hAnsi="Aller" w:cstheme="majorHAnsi"/>
          <w:sz w:val="20"/>
          <w:szCs w:val="20"/>
        </w:rPr>
      </w:pPr>
    </w:p>
    <w:p w14:paraId="3B460DF1" w14:textId="77777777" w:rsidR="00AB7BC1" w:rsidRPr="00347FF2" w:rsidRDefault="00AB7BC1" w:rsidP="00FB4BC6">
      <w:pPr>
        <w:rPr>
          <w:rFonts w:ascii="Aller" w:hAnsi="Aller" w:cstheme="majorHAnsi"/>
          <w:sz w:val="20"/>
          <w:szCs w:val="20"/>
        </w:rPr>
      </w:pPr>
    </w:p>
    <w:p w14:paraId="09919CE9" w14:textId="1627DD68" w:rsidR="00BB2A24" w:rsidRPr="00347FF2" w:rsidRDefault="00AB7BC1" w:rsidP="00134EAF">
      <w:pPr>
        <w:ind w:left="1260" w:right="1260"/>
        <w:jc w:val="center"/>
        <w:rPr>
          <w:rFonts w:ascii="Aller" w:hAnsi="Aller" w:cstheme="majorHAnsi"/>
          <w:i/>
          <w:color w:val="73B632"/>
          <w:sz w:val="22"/>
          <w:szCs w:val="22"/>
        </w:rPr>
      </w:pPr>
      <w:r w:rsidRPr="00347FF2">
        <w:rPr>
          <w:rFonts w:ascii="Aller" w:hAnsi="Aller" w:cstheme="majorHAnsi"/>
          <w:i/>
          <w:color w:val="73B632"/>
          <w:sz w:val="22"/>
          <w:szCs w:val="22"/>
        </w:rPr>
        <w:t xml:space="preserve">To support the growth and success of energy efficiency and </w:t>
      </w:r>
      <w:r w:rsidR="00FB4BC6" w:rsidRPr="00347FF2">
        <w:rPr>
          <w:rFonts w:ascii="Aller" w:hAnsi="Aller" w:cstheme="majorHAnsi"/>
          <w:i/>
          <w:color w:val="73B632"/>
          <w:sz w:val="22"/>
          <w:szCs w:val="22"/>
        </w:rPr>
        <w:t>integrated demand-side management (</w:t>
      </w:r>
      <w:r w:rsidRPr="00347FF2">
        <w:rPr>
          <w:rFonts w:ascii="Aller" w:hAnsi="Aller" w:cstheme="majorHAnsi"/>
          <w:i/>
          <w:color w:val="73B632"/>
          <w:sz w:val="22"/>
          <w:szCs w:val="22"/>
        </w:rPr>
        <w:t>IDSM</w:t>
      </w:r>
      <w:r w:rsidR="00FB4BC6" w:rsidRPr="00347FF2">
        <w:rPr>
          <w:rFonts w:ascii="Aller" w:hAnsi="Aller" w:cstheme="majorHAnsi"/>
          <w:i/>
          <w:color w:val="73B632"/>
          <w:sz w:val="22"/>
          <w:szCs w:val="22"/>
        </w:rPr>
        <w:t>)</w:t>
      </w:r>
      <w:r w:rsidRPr="00347FF2">
        <w:rPr>
          <w:rFonts w:ascii="Aller" w:hAnsi="Aller" w:cstheme="majorHAnsi"/>
          <w:i/>
          <w:color w:val="73B632"/>
          <w:sz w:val="22"/>
          <w:szCs w:val="22"/>
        </w:rPr>
        <w:t xml:space="preserve"> through a technically rigorous, independent, transparent peer review of California energy efficiency values and other related technical information.</w:t>
      </w:r>
    </w:p>
    <w:p w14:paraId="323D5FA0" w14:textId="250C090D" w:rsidR="00347CB0" w:rsidRPr="00347FF2" w:rsidRDefault="00347CB0" w:rsidP="00BB2A24">
      <w:pPr>
        <w:rPr>
          <w:rFonts w:ascii="Aller" w:hAnsi="Aller" w:cstheme="majorHAnsi"/>
          <w:i/>
          <w:color w:val="73B632"/>
          <w:sz w:val="20"/>
          <w:szCs w:val="20"/>
        </w:rPr>
      </w:pPr>
    </w:p>
    <w:p w14:paraId="59C401FA" w14:textId="4F8CADE2" w:rsidR="00A401DA" w:rsidRPr="00347FF2" w:rsidRDefault="00A401DA" w:rsidP="00BB2A24">
      <w:pPr>
        <w:rPr>
          <w:rFonts w:ascii="Aller" w:hAnsi="Aller" w:cstheme="majorHAnsi"/>
          <w:i/>
          <w:color w:val="73B632"/>
          <w:sz w:val="18"/>
          <w:szCs w:val="18"/>
        </w:rPr>
      </w:pPr>
    </w:p>
    <w:p w14:paraId="62F79DAD" w14:textId="5068E93D" w:rsidR="00A401DA" w:rsidRPr="00347FF2" w:rsidRDefault="00A401DA" w:rsidP="00BB2A24">
      <w:pPr>
        <w:rPr>
          <w:rFonts w:ascii="Aller" w:hAnsi="Aller" w:cstheme="majorHAnsi"/>
          <w:i/>
          <w:color w:val="73B632"/>
          <w:sz w:val="18"/>
          <w:szCs w:val="18"/>
        </w:rPr>
      </w:pPr>
    </w:p>
    <w:p w14:paraId="63C89882" w14:textId="218F9AC8" w:rsidR="00A401DA" w:rsidRPr="00347FF2" w:rsidRDefault="00A401DA" w:rsidP="00BB2A24">
      <w:pPr>
        <w:rPr>
          <w:rFonts w:ascii="Aller" w:hAnsi="Aller" w:cstheme="majorHAnsi"/>
          <w:i/>
          <w:color w:val="73B632"/>
          <w:sz w:val="18"/>
          <w:szCs w:val="18"/>
        </w:rPr>
      </w:pPr>
    </w:p>
    <w:p w14:paraId="1D319F2F" w14:textId="13B48E37" w:rsidR="00A401DA" w:rsidRPr="00347FF2" w:rsidRDefault="00A401DA" w:rsidP="00BB2A24">
      <w:pPr>
        <w:rPr>
          <w:rFonts w:ascii="Aller" w:hAnsi="Aller" w:cstheme="majorHAnsi"/>
          <w:i/>
          <w:color w:val="73B632"/>
          <w:sz w:val="18"/>
          <w:szCs w:val="18"/>
        </w:rPr>
      </w:pPr>
    </w:p>
    <w:p w14:paraId="10C09A0B" w14:textId="7011BE60" w:rsidR="00A401DA" w:rsidRPr="00347FF2" w:rsidRDefault="00A401DA" w:rsidP="00BB2A24">
      <w:pPr>
        <w:rPr>
          <w:rFonts w:ascii="Aller" w:hAnsi="Aller" w:cstheme="majorHAnsi"/>
          <w:i/>
          <w:color w:val="73B632"/>
          <w:sz w:val="18"/>
          <w:szCs w:val="18"/>
        </w:rPr>
      </w:pPr>
    </w:p>
    <w:p w14:paraId="73C166E7" w14:textId="5D9599D6" w:rsidR="00A82F5E" w:rsidRPr="00347FF2" w:rsidRDefault="00A82F5E" w:rsidP="00BB2A24">
      <w:pPr>
        <w:rPr>
          <w:rFonts w:ascii="Aller" w:hAnsi="Aller" w:cstheme="majorHAnsi"/>
          <w:i/>
          <w:color w:val="73B632"/>
          <w:sz w:val="18"/>
          <w:szCs w:val="18"/>
        </w:rPr>
      </w:pPr>
    </w:p>
    <w:p w14:paraId="4F3B9290" w14:textId="77777777" w:rsidR="00A82F5E" w:rsidRPr="00347FF2" w:rsidRDefault="00A82F5E" w:rsidP="00BB2A24">
      <w:pPr>
        <w:rPr>
          <w:rFonts w:ascii="Aller" w:hAnsi="Aller" w:cstheme="majorHAnsi"/>
          <w:i/>
          <w:color w:val="73B632"/>
          <w:sz w:val="18"/>
          <w:szCs w:val="18"/>
        </w:rPr>
      </w:pPr>
    </w:p>
    <w:p w14:paraId="3550CFF9" w14:textId="78475307" w:rsidR="00B30B26" w:rsidRPr="00347FF2" w:rsidRDefault="00B30B26" w:rsidP="00BB2A24">
      <w:pPr>
        <w:rPr>
          <w:rFonts w:ascii="Aller" w:hAnsi="Aller" w:cstheme="majorHAnsi"/>
          <w:i/>
          <w:color w:val="73B632"/>
          <w:sz w:val="18"/>
          <w:szCs w:val="18"/>
        </w:rPr>
      </w:pPr>
    </w:p>
    <w:p w14:paraId="63492FFF" w14:textId="09C33E9A" w:rsidR="00B30B26" w:rsidRPr="00347FF2" w:rsidRDefault="00B30B26" w:rsidP="00BB2A24">
      <w:pPr>
        <w:rPr>
          <w:rFonts w:ascii="Aller" w:hAnsi="Aller" w:cstheme="majorHAnsi"/>
          <w:i/>
          <w:color w:val="73B632"/>
          <w:sz w:val="18"/>
          <w:szCs w:val="18"/>
        </w:rPr>
      </w:pPr>
    </w:p>
    <w:p w14:paraId="2245622E" w14:textId="5AD43615" w:rsidR="00B30B26" w:rsidRPr="00347FF2" w:rsidRDefault="00B30B26" w:rsidP="00BB2A24">
      <w:pPr>
        <w:rPr>
          <w:rFonts w:ascii="Aller" w:hAnsi="Aller" w:cstheme="majorHAnsi"/>
          <w:i/>
          <w:color w:val="73B632"/>
          <w:sz w:val="18"/>
          <w:szCs w:val="18"/>
        </w:rPr>
      </w:pPr>
    </w:p>
    <w:p w14:paraId="1A2BA663" w14:textId="179AE6E1" w:rsidR="00B30B26" w:rsidRPr="00347FF2" w:rsidRDefault="00B30B26" w:rsidP="00BB2A24">
      <w:pPr>
        <w:rPr>
          <w:rFonts w:ascii="Aller" w:hAnsi="Aller" w:cstheme="majorHAnsi"/>
          <w:i/>
          <w:color w:val="73B632"/>
          <w:sz w:val="18"/>
          <w:szCs w:val="18"/>
        </w:rPr>
      </w:pPr>
    </w:p>
    <w:p w14:paraId="2C980115" w14:textId="5E6E5712" w:rsidR="00B30B26" w:rsidRPr="00347FF2" w:rsidRDefault="00B30B26" w:rsidP="00BB2A24">
      <w:pPr>
        <w:rPr>
          <w:rFonts w:ascii="Aller" w:hAnsi="Aller" w:cstheme="majorHAnsi"/>
          <w:i/>
          <w:color w:val="73B632"/>
          <w:sz w:val="18"/>
          <w:szCs w:val="18"/>
        </w:rPr>
      </w:pPr>
    </w:p>
    <w:p w14:paraId="463F391D" w14:textId="373A917B" w:rsidR="00B30B26" w:rsidRPr="00347FF2" w:rsidRDefault="00B30B26" w:rsidP="00BB2A24">
      <w:pPr>
        <w:rPr>
          <w:rFonts w:ascii="Aller" w:hAnsi="Aller" w:cstheme="majorHAnsi"/>
          <w:i/>
          <w:color w:val="73B632"/>
          <w:sz w:val="18"/>
          <w:szCs w:val="18"/>
        </w:rPr>
      </w:pPr>
    </w:p>
    <w:p w14:paraId="5CEBFED0" w14:textId="649B5750" w:rsidR="00453A01" w:rsidRPr="00347FF2" w:rsidRDefault="00453A01" w:rsidP="00BB2A24">
      <w:pPr>
        <w:rPr>
          <w:rFonts w:ascii="Aller" w:hAnsi="Aller" w:cstheme="majorHAnsi"/>
          <w:i/>
          <w:color w:val="73B632"/>
          <w:sz w:val="18"/>
          <w:szCs w:val="18"/>
        </w:rPr>
      </w:pPr>
    </w:p>
    <w:p w14:paraId="36718B87" w14:textId="3D02905C" w:rsidR="00453A01" w:rsidRPr="00347FF2" w:rsidRDefault="00453A01" w:rsidP="00BB2A24">
      <w:pPr>
        <w:rPr>
          <w:rFonts w:ascii="Aller" w:hAnsi="Aller" w:cstheme="majorHAnsi"/>
          <w:i/>
          <w:color w:val="73B632"/>
          <w:sz w:val="18"/>
          <w:szCs w:val="18"/>
        </w:rPr>
      </w:pPr>
    </w:p>
    <w:p w14:paraId="2668FCDB" w14:textId="24B91276" w:rsidR="00453A01" w:rsidRPr="00347FF2" w:rsidRDefault="00453A01" w:rsidP="00BB2A24">
      <w:pPr>
        <w:rPr>
          <w:rFonts w:ascii="Aller" w:hAnsi="Aller" w:cstheme="majorHAnsi"/>
          <w:i/>
          <w:color w:val="73B632"/>
          <w:sz w:val="18"/>
          <w:szCs w:val="18"/>
        </w:rPr>
      </w:pPr>
    </w:p>
    <w:p w14:paraId="6B05F57B" w14:textId="77777777" w:rsidR="00453A01" w:rsidRPr="00347FF2" w:rsidRDefault="00453A01" w:rsidP="00BB2A24">
      <w:pPr>
        <w:rPr>
          <w:rFonts w:ascii="Aller" w:hAnsi="Aller" w:cstheme="majorHAnsi"/>
          <w:i/>
          <w:color w:val="73B632"/>
          <w:sz w:val="18"/>
          <w:szCs w:val="18"/>
        </w:rPr>
      </w:pPr>
    </w:p>
    <w:p w14:paraId="7162D066" w14:textId="71EE7D5D" w:rsidR="00796158" w:rsidRDefault="00CD188C" w:rsidP="00BB2A24">
      <w:pPr>
        <w:rPr>
          <w:rFonts w:ascii="Aller" w:hAnsi="Aller" w:cstheme="majorHAnsi"/>
          <w:sz w:val="18"/>
          <w:szCs w:val="18"/>
        </w:rPr>
      </w:pPr>
      <w:r w:rsidRPr="00347FF2">
        <w:rPr>
          <w:rFonts w:ascii="Aller" w:hAnsi="Aller" w:cstheme="majorHAnsi"/>
          <w:sz w:val="18"/>
          <w:szCs w:val="18"/>
        </w:rPr>
        <w:t xml:space="preserve">Disclaimer: The Cal TF Policy Advisory Council (PAC) approval of this </w:t>
      </w:r>
      <w:r w:rsidR="00B30B26" w:rsidRPr="00347FF2">
        <w:rPr>
          <w:rFonts w:ascii="Aller" w:hAnsi="Aller" w:cstheme="majorHAnsi"/>
          <w:sz w:val="18"/>
          <w:szCs w:val="18"/>
        </w:rPr>
        <w:t>Business Plan</w:t>
      </w:r>
      <w:r w:rsidRPr="00347FF2">
        <w:rPr>
          <w:rFonts w:ascii="Aller" w:hAnsi="Aller" w:cstheme="majorHAnsi"/>
          <w:sz w:val="18"/>
          <w:szCs w:val="18"/>
        </w:rPr>
        <w:t xml:space="preserve"> does not constitute endorsement of ensuing technical work products by individual members or organizations</w:t>
      </w:r>
      <w:r w:rsidR="00B30B26" w:rsidRPr="00347FF2">
        <w:rPr>
          <w:rFonts w:ascii="Aller" w:hAnsi="Aller" w:cstheme="majorHAnsi"/>
          <w:sz w:val="18"/>
          <w:szCs w:val="18"/>
        </w:rPr>
        <w:t>.</w:t>
      </w:r>
    </w:p>
    <w:p w14:paraId="654C4F18" w14:textId="52462677" w:rsidR="005F52F0" w:rsidRDefault="005F52F0" w:rsidP="00BB2A24">
      <w:pPr>
        <w:rPr>
          <w:rFonts w:ascii="Aller" w:hAnsi="Aller" w:cstheme="majorHAnsi"/>
          <w:sz w:val="18"/>
          <w:szCs w:val="18"/>
        </w:rPr>
      </w:pPr>
    </w:p>
    <w:p w14:paraId="34B62C82" w14:textId="77777777" w:rsidR="00936411" w:rsidRPr="00977C46" w:rsidRDefault="00936411" w:rsidP="00936411">
      <w:pPr>
        <w:rPr>
          <w:rFonts w:ascii="Aller" w:hAnsi="Aller" w:cstheme="majorHAnsi"/>
          <w:color w:val="FF0000"/>
          <w:sz w:val="20"/>
          <w:szCs w:val="20"/>
        </w:rPr>
      </w:pPr>
      <w:r w:rsidRPr="00977C46">
        <w:rPr>
          <w:rFonts w:ascii="Aller" w:hAnsi="Aller" w:cstheme="majorHAnsi"/>
          <w:color w:val="FF0000"/>
          <w:sz w:val="20"/>
          <w:szCs w:val="20"/>
        </w:rPr>
        <w:lastRenderedPageBreak/>
        <w:t xml:space="preserve">Summary of Revisions from Draft Business Plan v2: </w:t>
      </w:r>
    </w:p>
    <w:p w14:paraId="06E8A6F9" w14:textId="77777777" w:rsidR="005F52F0" w:rsidRPr="00977C46" w:rsidRDefault="005F52F0" w:rsidP="005F52F0">
      <w:pPr>
        <w:pStyle w:val="ListParagraph"/>
        <w:numPr>
          <w:ilvl w:val="0"/>
          <w:numId w:val="15"/>
        </w:numPr>
        <w:rPr>
          <w:rFonts w:ascii="Aller" w:hAnsi="Aller" w:cstheme="majorHAnsi"/>
          <w:color w:val="FF0000"/>
          <w:sz w:val="20"/>
          <w:szCs w:val="20"/>
        </w:rPr>
      </w:pPr>
      <w:r w:rsidRPr="00977C46">
        <w:rPr>
          <w:rFonts w:ascii="Aller" w:hAnsi="Aller" w:cstheme="majorHAnsi"/>
          <w:color w:val="FF0000"/>
          <w:sz w:val="20"/>
          <w:szCs w:val="20"/>
        </w:rPr>
        <w:t>Added a “CORE” designation to indicate which goals are core activities.</w:t>
      </w:r>
    </w:p>
    <w:p w14:paraId="265A517C" w14:textId="77777777" w:rsidR="005F52F0" w:rsidRPr="00977C46" w:rsidRDefault="005F52F0" w:rsidP="005F52F0">
      <w:pPr>
        <w:pStyle w:val="ListParagraph"/>
        <w:numPr>
          <w:ilvl w:val="0"/>
          <w:numId w:val="15"/>
        </w:numPr>
        <w:rPr>
          <w:rFonts w:ascii="Aller" w:hAnsi="Aller" w:cstheme="majorHAnsi"/>
          <w:color w:val="FF0000"/>
          <w:sz w:val="20"/>
          <w:szCs w:val="20"/>
        </w:rPr>
      </w:pPr>
      <w:r w:rsidRPr="00977C46">
        <w:rPr>
          <w:rFonts w:ascii="Aller" w:hAnsi="Aller" w:cstheme="majorHAnsi"/>
          <w:color w:val="FF0000"/>
          <w:sz w:val="20"/>
          <w:szCs w:val="20"/>
        </w:rPr>
        <w:t xml:space="preserve">Added a “Workplan Required” column to indicate which metrics require an additional workplan </w:t>
      </w:r>
    </w:p>
    <w:p w14:paraId="71F4D045" w14:textId="77777777" w:rsidR="005F52F0" w:rsidRPr="00977C46" w:rsidRDefault="005F52F0" w:rsidP="005F52F0">
      <w:pPr>
        <w:pStyle w:val="ListParagraph"/>
        <w:numPr>
          <w:ilvl w:val="0"/>
          <w:numId w:val="15"/>
        </w:numPr>
        <w:rPr>
          <w:rFonts w:ascii="Aller" w:hAnsi="Aller" w:cstheme="majorHAnsi"/>
          <w:color w:val="FF0000"/>
          <w:sz w:val="20"/>
          <w:szCs w:val="20"/>
        </w:rPr>
      </w:pPr>
      <w:r w:rsidRPr="00977C46">
        <w:rPr>
          <w:rFonts w:ascii="Aller" w:hAnsi="Aller" w:cstheme="majorHAnsi"/>
          <w:color w:val="FF0000"/>
          <w:sz w:val="20"/>
          <w:szCs w:val="20"/>
        </w:rPr>
        <w:t>Added Metric numbers (e.g., 1A) to facilitate referencing and tracking</w:t>
      </w:r>
    </w:p>
    <w:p w14:paraId="57E6D92E" w14:textId="77777777" w:rsidR="005F52F0" w:rsidRPr="00977C46" w:rsidRDefault="005F52F0" w:rsidP="005F52F0">
      <w:pPr>
        <w:pStyle w:val="ListParagraph"/>
        <w:numPr>
          <w:ilvl w:val="0"/>
          <w:numId w:val="15"/>
        </w:numPr>
        <w:rPr>
          <w:rFonts w:ascii="Aller" w:hAnsi="Aller" w:cstheme="majorHAnsi"/>
          <w:color w:val="FF0000"/>
          <w:sz w:val="20"/>
          <w:szCs w:val="20"/>
        </w:rPr>
      </w:pPr>
      <w:r w:rsidRPr="00977C46">
        <w:rPr>
          <w:rFonts w:ascii="Aller" w:hAnsi="Aller" w:cstheme="majorHAnsi"/>
          <w:color w:val="FF0000"/>
          <w:sz w:val="20"/>
          <w:szCs w:val="20"/>
        </w:rPr>
        <w:t>Added the following metrics:</w:t>
      </w:r>
    </w:p>
    <w:p w14:paraId="4E26AC20" w14:textId="77777777" w:rsidR="005F52F0" w:rsidRPr="00977C46" w:rsidRDefault="005F52F0" w:rsidP="005F52F0">
      <w:pPr>
        <w:pStyle w:val="ListParagraph"/>
        <w:numPr>
          <w:ilvl w:val="1"/>
          <w:numId w:val="15"/>
        </w:numPr>
        <w:rPr>
          <w:rFonts w:ascii="Aller" w:hAnsi="Aller" w:cstheme="majorHAnsi"/>
          <w:color w:val="FF0000"/>
          <w:sz w:val="20"/>
          <w:szCs w:val="20"/>
        </w:rPr>
      </w:pPr>
      <w:r w:rsidRPr="00977C46">
        <w:rPr>
          <w:rFonts w:ascii="Aller" w:hAnsi="Aller" w:cstheme="majorHAnsi"/>
          <w:color w:val="FF0000"/>
          <w:sz w:val="20"/>
          <w:szCs w:val="20"/>
        </w:rPr>
        <w:t>Metric 3C to distinguish and clarify a tactic related to communication of measure updates and impacts (this was previously nested in another metric).</w:t>
      </w:r>
    </w:p>
    <w:p w14:paraId="3CA62F7A" w14:textId="135F5B57" w:rsidR="005F52F0" w:rsidRPr="00977C46" w:rsidRDefault="005F52F0" w:rsidP="005F52F0">
      <w:pPr>
        <w:pStyle w:val="ListParagraph"/>
        <w:numPr>
          <w:ilvl w:val="1"/>
          <w:numId w:val="15"/>
        </w:numPr>
        <w:rPr>
          <w:rFonts w:ascii="Aller" w:hAnsi="Aller" w:cstheme="majorHAnsi"/>
          <w:color w:val="FF0000"/>
          <w:sz w:val="20"/>
          <w:szCs w:val="20"/>
        </w:rPr>
      </w:pPr>
      <w:r w:rsidRPr="00977C46">
        <w:rPr>
          <w:rFonts w:ascii="Aller" w:hAnsi="Aller" w:cstheme="majorHAnsi"/>
          <w:color w:val="FF0000"/>
          <w:sz w:val="20"/>
          <w:szCs w:val="20"/>
        </w:rPr>
        <w:t xml:space="preserve">Metric 4A to distinguish Measure ID (requires </w:t>
      </w:r>
      <w:r w:rsidR="00ED7305" w:rsidRPr="00977C46">
        <w:rPr>
          <w:rFonts w:ascii="Aller" w:hAnsi="Aller" w:cstheme="majorHAnsi"/>
          <w:color w:val="FF0000"/>
          <w:sz w:val="20"/>
          <w:szCs w:val="20"/>
        </w:rPr>
        <w:t>workplan</w:t>
      </w:r>
      <w:r w:rsidRPr="00977C46">
        <w:rPr>
          <w:rFonts w:ascii="Aller" w:hAnsi="Aller" w:cstheme="majorHAnsi"/>
          <w:color w:val="FF0000"/>
          <w:sz w:val="20"/>
          <w:szCs w:val="20"/>
        </w:rPr>
        <w:t>) from Measure Screening (core) (both activities were previously listed as one metric).</w:t>
      </w:r>
    </w:p>
    <w:p w14:paraId="4E782BB8" w14:textId="77777777" w:rsidR="005F52F0" w:rsidRPr="00977C46" w:rsidRDefault="005F52F0" w:rsidP="005F52F0">
      <w:pPr>
        <w:pStyle w:val="ListParagraph"/>
        <w:numPr>
          <w:ilvl w:val="0"/>
          <w:numId w:val="15"/>
        </w:numPr>
        <w:rPr>
          <w:rFonts w:ascii="Aller" w:hAnsi="Aller" w:cstheme="majorHAnsi"/>
          <w:color w:val="FF0000"/>
          <w:sz w:val="20"/>
          <w:szCs w:val="20"/>
        </w:rPr>
      </w:pPr>
      <w:r w:rsidRPr="00977C46">
        <w:rPr>
          <w:rFonts w:ascii="Aller" w:hAnsi="Aller" w:cstheme="majorHAnsi"/>
          <w:color w:val="FF0000"/>
          <w:sz w:val="20"/>
          <w:szCs w:val="20"/>
        </w:rPr>
        <w:t>Added descriptions of TPP and White Papers</w:t>
      </w:r>
    </w:p>
    <w:p w14:paraId="733207DC" w14:textId="77777777" w:rsidR="005F52F0" w:rsidRPr="00977C46" w:rsidRDefault="005F52F0" w:rsidP="005F52F0">
      <w:pPr>
        <w:pStyle w:val="ListParagraph"/>
        <w:numPr>
          <w:ilvl w:val="0"/>
          <w:numId w:val="15"/>
        </w:numPr>
        <w:rPr>
          <w:rFonts w:ascii="Aller" w:hAnsi="Aller" w:cstheme="majorHAnsi"/>
          <w:color w:val="FF0000"/>
          <w:sz w:val="20"/>
          <w:szCs w:val="20"/>
        </w:rPr>
      </w:pPr>
      <w:r w:rsidRPr="00977C46">
        <w:rPr>
          <w:rFonts w:ascii="Aller" w:hAnsi="Aller" w:cstheme="majorHAnsi"/>
          <w:color w:val="FF0000"/>
          <w:sz w:val="20"/>
          <w:szCs w:val="20"/>
        </w:rPr>
        <w:t>Addressed comments/edits from PAC members</w:t>
      </w:r>
    </w:p>
    <w:p w14:paraId="683E7A5F" w14:textId="77777777" w:rsidR="005F52F0" w:rsidRPr="00347FF2" w:rsidRDefault="005F52F0" w:rsidP="00BB2A24">
      <w:pPr>
        <w:rPr>
          <w:rFonts w:ascii="Aller" w:hAnsi="Aller" w:cstheme="majorHAnsi"/>
          <w:sz w:val="18"/>
          <w:szCs w:val="18"/>
        </w:rPr>
      </w:pPr>
    </w:p>
    <w:p w14:paraId="76E1BDE8" w14:textId="77777777" w:rsidR="00D21FD4" w:rsidRPr="00347FF2" w:rsidRDefault="00D21FD4" w:rsidP="00BB2A24">
      <w:pPr>
        <w:rPr>
          <w:rFonts w:ascii="Aller" w:hAnsi="Aller" w:cstheme="majorHAnsi"/>
          <w:i/>
          <w:color w:val="73B632"/>
          <w:sz w:val="18"/>
          <w:szCs w:val="18"/>
        </w:rPr>
        <w:sectPr w:rsidR="00D21FD4" w:rsidRPr="00347FF2" w:rsidSect="00D21FD4">
          <w:headerReference w:type="default" r:id="rId11"/>
          <w:footerReference w:type="even" r:id="rId12"/>
          <w:footerReference w:type="default" r:id="rId13"/>
          <w:footerReference w:type="first" r:id="rId14"/>
          <w:pgSz w:w="12240" w:h="15840"/>
          <w:pgMar w:top="1440" w:right="1800" w:bottom="1440" w:left="1800" w:header="720" w:footer="720" w:gutter="0"/>
          <w:cols w:space="720"/>
          <w:titlePg/>
          <w:docGrid w:linePitch="326"/>
        </w:sect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3062"/>
        <w:gridCol w:w="1626"/>
        <w:gridCol w:w="3762"/>
        <w:gridCol w:w="1632"/>
        <w:gridCol w:w="4308"/>
      </w:tblGrid>
      <w:tr w:rsidR="00461B87" w:rsidRPr="00347FF2" w14:paraId="34FE0DBB" w14:textId="77777777" w:rsidTr="00F015AA">
        <w:trPr>
          <w:trHeight w:val="20"/>
          <w:tblHeader/>
        </w:trPr>
        <w:tc>
          <w:tcPr>
            <w:tcW w:w="1064" w:type="pct"/>
            <w:shd w:val="clear" w:color="auto" w:fill="CFAB7A"/>
            <w:vAlign w:val="bottom"/>
          </w:tcPr>
          <w:p w14:paraId="5A8B245E" w14:textId="1051FE0C"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lastRenderedPageBreak/>
              <w:t>Metrics</w:t>
            </w:r>
          </w:p>
        </w:tc>
        <w:tc>
          <w:tcPr>
            <w:tcW w:w="565" w:type="pct"/>
            <w:shd w:val="clear" w:color="auto" w:fill="CFAB7A"/>
          </w:tcPr>
          <w:p w14:paraId="18626691" w14:textId="6154CE43" w:rsidR="00461B87" w:rsidRPr="00347FF2" w:rsidRDefault="00461B87" w:rsidP="00562E4A">
            <w:pPr>
              <w:jc w:val="center"/>
              <w:rPr>
                <w:rFonts w:ascii="Aller" w:hAnsi="Aller" w:cstheme="majorHAnsi"/>
                <w:b/>
                <w:sz w:val="20"/>
                <w:szCs w:val="20"/>
              </w:rPr>
            </w:pPr>
            <w:r>
              <w:rPr>
                <w:rFonts w:ascii="Aller" w:hAnsi="Aller" w:cstheme="majorHAnsi"/>
                <w:b/>
                <w:sz w:val="20"/>
                <w:szCs w:val="20"/>
              </w:rPr>
              <w:t>Workplan Required</w:t>
            </w:r>
            <w:r w:rsidR="00C939EB">
              <w:rPr>
                <w:rStyle w:val="EndnoteReference"/>
                <w:rFonts w:ascii="Aller" w:hAnsi="Aller" w:cstheme="majorHAnsi"/>
                <w:b/>
                <w:sz w:val="20"/>
                <w:szCs w:val="20"/>
              </w:rPr>
              <w:endnoteReference w:id="2"/>
            </w:r>
          </w:p>
        </w:tc>
        <w:tc>
          <w:tcPr>
            <w:tcW w:w="1307" w:type="pct"/>
            <w:shd w:val="clear" w:color="auto" w:fill="CFAB7A"/>
            <w:vAlign w:val="bottom"/>
          </w:tcPr>
          <w:p w14:paraId="1F62DCEE" w14:textId="58F05E66"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(Cal TF)</w:t>
            </w:r>
          </w:p>
        </w:tc>
        <w:tc>
          <w:tcPr>
            <w:tcW w:w="567" w:type="pct"/>
            <w:shd w:val="clear" w:color="auto" w:fill="CFAB7A"/>
            <w:vAlign w:val="bottom"/>
          </w:tcPr>
          <w:p w14:paraId="6D5429DA" w14:textId="446370A3"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t>Benefits</w:t>
            </w:r>
          </w:p>
        </w:tc>
        <w:tc>
          <w:tcPr>
            <w:tcW w:w="1498" w:type="pct"/>
            <w:shd w:val="clear" w:color="auto" w:fill="CFAB7A"/>
            <w:vAlign w:val="bottom"/>
          </w:tcPr>
          <w:p w14:paraId="71F3E751" w14:textId="57E3CB75"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(Others)</w:t>
            </w:r>
            <w:r>
              <w:rPr>
                <w:rStyle w:val="EndnoteReference"/>
                <w:rFonts w:ascii="Aller" w:hAnsi="Aller" w:cstheme="majorHAnsi"/>
                <w:b/>
                <w:sz w:val="20"/>
                <w:szCs w:val="20"/>
              </w:rPr>
              <w:endnoteReference w:id="3"/>
            </w:r>
          </w:p>
        </w:tc>
      </w:tr>
      <w:tr w:rsidR="00461B87" w:rsidRPr="00347FF2" w14:paraId="5D4F0D64" w14:textId="77777777" w:rsidTr="00461B87">
        <w:trPr>
          <w:trHeight w:val="20"/>
        </w:trPr>
        <w:tc>
          <w:tcPr>
            <w:tcW w:w="5000" w:type="pct"/>
            <w:gridSpan w:val="5"/>
            <w:shd w:val="clear" w:color="auto" w:fill="FFCF01"/>
          </w:tcPr>
          <w:p w14:paraId="65DFFF39" w14:textId="26167F1C" w:rsidR="00461B87" w:rsidRPr="00347FF2" w:rsidRDefault="00461B87" w:rsidP="001831B2">
            <w:pPr>
              <w:keepNext/>
              <w:keepLines/>
              <w:spacing w:before="40" w:after="40"/>
              <w:rPr>
                <w:rFonts w:ascii="Aller" w:hAnsi="Aller" w:cstheme="majorHAnsi"/>
                <w:b/>
                <w:sz w:val="20"/>
                <w:szCs w:val="20"/>
              </w:rPr>
            </w:pPr>
            <w:r w:rsidRPr="00347FF2">
              <w:rPr>
                <w:rFonts w:ascii="Aller" w:hAnsi="Aller" w:cstheme="majorHAnsi"/>
                <w:b/>
                <w:sz w:val="20"/>
                <w:szCs w:val="20"/>
              </w:rPr>
              <w:t>GOAL 1. Administer software development of eTRM v2.x</w:t>
            </w:r>
            <w:r>
              <w:rPr>
                <w:rFonts w:ascii="Aller" w:hAnsi="Aller" w:cstheme="majorHAnsi"/>
                <w:b/>
                <w:sz w:val="20"/>
                <w:szCs w:val="20"/>
              </w:rPr>
              <w:t xml:space="preserve"> (CORE)</w:t>
            </w:r>
          </w:p>
        </w:tc>
      </w:tr>
      <w:tr w:rsidR="00461B87" w:rsidRPr="00347FF2" w14:paraId="22062ABE" w14:textId="77777777" w:rsidTr="00F015AA">
        <w:trPr>
          <w:trHeight w:val="20"/>
        </w:trPr>
        <w:tc>
          <w:tcPr>
            <w:tcW w:w="1064" w:type="pct"/>
          </w:tcPr>
          <w:p w14:paraId="4C80FAEE" w14:textId="15F438D5" w:rsidR="00461B87" w:rsidRPr="00347FF2" w:rsidRDefault="00461B87" w:rsidP="00ED59BA">
            <w:pPr>
              <w:rPr>
                <w:rFonts w:ascii="Aller" w:hAnsi="Aller" w:cstheme="majorHAnsi"/>
                <w:sz w:val="18"/>
                <w:szCs w:val="18"/>
              </w:rPr>
            </w:pPr>
            <w:r>
              <w:rPr>
                <w:rFonts w:ascii="Aller" w:hAnsi="Aller" w:cstheme="majorHAnsi"/>
                <w:sz w:val="18"/>
                <w:szCs w:val="18"/>
              </w:rPr>
              <w:t xml:space="preserve">1A. </w:t>
            </w:r>
            <w:r w:rsidRPr="00347FF2">
              <w:rPr>
                <w:rFonts w:ascii="Aller" w:hAnsi="Aller" w:cstheme="majorHAnsi"/>
                <w:sz w:val="18"/>
                <w:szCs w:val="18"/>
              </w:rPr>
              <w:t xml:space="preserve">Implement enhancements for eTRM v2.x </w:t>
            </w:r>
          </w:p>
          <w:p w14:paraId="0B27557B" w14:textId="097E27BA"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Complete by end of Q4 2023 </w:t>
            </w:r>
          </w:p>
          <w:p w14:paraId="7F06FB10" w14:textId="6AE8FF74"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All enhancements will be deployed </w:t>
            </w:r>
            <w:r w:rsidR="00A9240C">
              <w:rPr>
                <w:rFonts w:ascii="Aller" w:hAnsi="Aller" w:cstheme="majorHAnsi"/>
                <w:sz w:val="18"/>
                <w:szCs w:val="18"/>
              </w:rPr>
              <w:t xml:space="preserve">according to eTRM Core Stakeholder needs </w:t>
            </w:r>
          </w:p>
          <w:p w14:paraId="54A080C8" w14:textId="53FBF571"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All enhancements will be completed within budget</w:t>
            </w:r>
          </w:p>
          <w:p w14:paraId="65F3FA2B" w14:textId="143B762D" w:rsidR="00461B87" w:rsidRPr="00347FF2" w:rsidRDefault="00461B87" w:rsidP="00ED59BA">
            <w:pPr>
              <w:rPr>
                <w:rFonts w:ascii="Aller" w:hAnsi="Aller" w:cstheme="majorHAnsi"/>
                <w:color w:val="0000CC"/>
                <w:sz w:val="18"/>
                <w:szCs w:val="18"/>
              </w:rPr>
            </w:pPr>
          </w:p>
        </w:tc>
        <w:tc>
          <w:tcPr>
            <w:tcW w:w="565" w:type="pct"/>
          </w:tcPr>
          <w:p w14:paraId="5BD31AC7" w14:textId="778FE70D" w:rsidR="00461B87" w:rsidRPr="00347FF2" w:rsidRDefault="00461B87" w:rsidP="00D1303A">
            <w:pPr>
              <w:rPr>
                <w:rFonts w:ascii="Aller" w:hAnsi="Aller" w:cstheme="majorHAnsi"/>
                <w:sz w:val="18"/>
                <w:szCs w:val="18"/>
              </w:rPr>
            </w:pPr>
            <w:r>
              <w:rPr>
                <w:rFonts w:ascii="Aller" w:hAnsi="Aller" w:cstheme="majorHAnsi"/>
                <w:sz w:val="18"/>
                <w:szCs w:val="18"/>
              </w:rPr>
              <w:t>No</w:t>
            </w:r>
          </w:p>
        </w:tc>
        <w:tc>
          <w:tcPr>
            <w:tcW w:w="1307" w:type="pct"/>
          </w:tcPr>
          <w:p w14:paraId="5BD1397B" w14:textId="03D6A05F" w:rsidR="00461B87" w:rsidRPr="00347FF2" w:rsidRDefault="00461B87" w:rsidP="00D1303A">
            <w:pPr>
              <w:rPr>
                <w:rFonts w:ascii="Aller" w:hAnsi="Aller" w:cstheme="majorHAnsi"/>
                <w:sz w:val="18"/>
                <w:szCs w:val="18"/>
              </w:rPr>
            </w:pPr>
            <w:r w:rsidRPr="00347FF2">
              <w:rPr>
                <w:rFonts w:ascii="Aller" w:hAnsi="Aller" w:cstheme="majorHAnsi"/>
                <w:sz w:val="18"/>
                <w:szCs w:val="18"/>
              </w:rPr>
              <w:t>Cal TF Staff will administer the eTRM v2.x software development contract and meet contract deliverables and timelines</w:t>
            </w:r>
            <w:r w:rsidRPr="0E335338">
              <w:rPr>
                <w:rFonts w:ascii="Aller" w:hAnsi="Aller" w:cstheme="majorBidi"/>
                <w:sz w:val="18"/>
                <w:szCs w:val="18"/>
              </w:rPr>
              <w:t>, including the development of requirements</w:t>
            </w:r>
          </w:p>
        </w:tc>
        <w:tc>
          <w:tcPr>
            <w:tcW w:w="567" w:type="pct"/>
          </w:tcPr>
          <w:p w14:paraId="36E4252D"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Regulatory Compliance</w:t>
            </w:r>
          </w:p>
          <w:p w14:paraId="697312C6"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Statewide Consistency</w:t>
            </w:r>
          </w:p>
          <w:p w14:paraId="7EA4378D"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Quality Control</w:t>
            </w:r>
          </w:p>
          <w:p w14:paraId="7CF42590"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eTRM User Experience</w:t>
            </w:r>
          </w:p>
          <w:p w14:paraId="06EAEEE1"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Collaboration</w:t>
            </w:r>
          </w:p>
          <w:p w14:paraId="0497192D" w14:textId="1B393E7B"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Stakeholder Engagement</w:t>
            </w:r>
          </w:p>
        </w:tc>
        <w:tc>
          <w:tcPr>
            <w:tcW w:w="1498" w:type="pct"/>
          </w:tcPr>
          <w:p w14:paraId="67D32559" w14:textId="079CECD8" w:rsidR="00461B87" w:rsidRPr="00347FF2" w:rsidRDefault="00461B87" w:rsidP="00ED59BA">
            <w:pPr>
              <w:rPr>
                <w:rFonts w:ascii="Aller" w:hAnsi="Aller" w:cstheme="majorHAnsi"/>
                <w:sz w:val="18"/>
                <w:szCs w:val="18"/>
              </w:rPr>
            </w:pPr>
            <w:r w:rsidRPr="00347FF2">
              <w:rPr>
                <w:rFonts w:ascii="Aller" w:hAnsi="Aller" w:cstheme="majorHAnsi"/>
                <w:sz w:val="18"/>
                <w:szCs w:val="18"/>
              </w:rPr>
              <w:t>eTRM Core Stakeholders include the funding utilities (PG&amp;E, SCE, SDG&amp;E, SCG, and LADWP)</w:t>
            </w:r>
            <w:r w:rsidR="00ED7305">
              <w:rPr>
                <w:rFonts w:ascii="Aller" w:hAnsi="Aller" w:cstheme="majorHAnsi"/>
                <w:sz w:val="18"/>
                <w:szCs w:val="18"/>
              </w:rPr>
              <w:t>,</w:t>
            </w:r>
            <w:r w:rsidRPr="00347FF2">
              <w:rPr>
                <w:rFonts w:ascii="Aller" w:hAnsi="Aller" w:cstheme="majorHAnsi"/>
                <w:sz w:val="18"/>
                <w:szCs w:val="18"/>
              </w:rPr>
              <w:t xml:space="preserve"> regulatory agencies (CPUC and CEC)</w:t>
            </w:r>
            <w:r w:rsidR="00ED7305">
              <w:rPr>
                <w:rFonts w:ascii="Aller" w:hAnsi="Aller" w:cstheme="majorHAnsi"/>
                <w:sz w:val="18"/>
                <w:szCs w:val="18"/>
              </w:rPr>
              <w:t>,</w:t>
            </w:r>
            <w:r w:rsidRPr="00347FF2">
              <w:rPr>
                <w:rFonts w:ascii="Aller" w:hAnsi="Aller" w:cstheme="majorHAnsi"/>
                <w:sz w:val="18"/>
                <w:szCs w:val="18"/>
              </w:rPr>
              <w:t xml:space="preserve"> and the CPUC ex ante review (EAR) consultants. eTRM Core Stakeholders will designate at least one primary and one backup representative who will participate in eTRM v2.x development as noted below. Representatives </w:t>
            </w:r>
            <w:r w:rsidR="00A9240C">
              <w:rPr>
                <w:rFonts w:ascii="Aller" w:hAnsi="Aller" w:cstheme="majorHAnsi"/>
                <w:sz w:val="18"/>
                <w:szCs w:val="18"/>
              </w:rPr>
              <w:t xml:space="preserve">(or their designees) </w:t>
            </w:r>
            <w:r w:rsidRPr="00347FF2">
              <w:rPr>
                <w:rFonts w:ascii="Aller" w:hAnsi="Aller" w:cstheme="majorHAnsi"/>
                <w:sz w:val="18"/>
                <w:szCs w:val="18"/>
              </w:rPr>
              <w:t>will:</w:t>
            </w:r>
          </w:p>
          <w:p w14:paraId="338DDBCB" w14:textId="05FBF225"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u w:val="single"/>
              </w:rPr>
              <w:t>Meetings</w:t>
            </w:r>
            <w:r w:rsidRPr="00347FF2">
              <w:rPr>
                <w:rFonts w:ascii="Aller" w:hAnsi="Aller" w:cstheme="majorHAnsi"/>
                <w:sz w:val="18"/>
                <w:szCs w:val="18"/>
              </w:rPr>
              <w:t>: Attend version kick-off and weekly meetings.</w:t>
            </w:r>
          </w:p>
          <w:p w14:paraId="631234F7" w14:textId="731F7B82"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u w:val="single"/>
              </w:rPr>
              <w:t>Planning</w:t>
            </w:r>
            <w:r w:rsidRPr="00DB040E">
              <w:rPr>
                <w:rFonts w:ascii="Aller" w:hAnsi="Aller" w:cstheme="majorHAnsi"/>
                <w:sz w:val="18"/>
                <w:szCs w:val="18"/>
              </w:rPr>
              <w:t>:</w:t>
            </w:r>
            <w:r w:rsidRPr="00347FF2">
              <w:rPr>
                <w:rFonts w:ascii="Aller" w:hAnsi="Aller" w:cstheme="majorHAnsi"/>
                <w:sz w:val="18"/>
                <w:szCs w:val="18"/>
              </w:rPr>
              <w:t xml:space="preserve"> For each enhancement, provide review/comment on Functional Requirements and Testing and Acceptance (T&amp;A) criteria (for both sprint testing and client acceptance testing).</w:t>
            </w:r>
          </w:p>
          <w:p w14:paraId="78B17EB0" w14:textId="15C674B9"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u w:val="single"/>
              </w:rPr>
              <w:t>Sprint Testing/Client Acceptance Testing</w:t>
            </w:r>
            <w:r w:rsidRPr="00347FF2">
              <w:rPr>
                <w:rFonts w:ascii="Aller" w:hAnsi="Aller" w:cstheme="majorHAnsi"/>
                <w:sz w:val="18"/>
                <w:szCs w:val="18"/>
              </w:rPr>
              <w:t xml:space="preserve">: During each sprint, comment on wireframes, when applicable, view user interfaces, and test all features (enhancements) developed during the sprint. Document and submit results of all testing according to established T&amp;A criteria and within project timelines. </w:t>
            </w:r>
          </w:p>
          <w:p w14:paraId="33AD7FA2" w14:textId="6BCD6406"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u w:val="single"/>
              </w:rPr>
              <w:t>Project Documentation</w:t>
            </w:r>
            <w:r w:rsidRPr="00347FF2">
              <w:rPr>
                <w:rFonts w:ascii="Aller" w:hAnsi="Aller" w:cstheme="majorHAnsi"/>
                <w:sz w:val="18"/>
                <w:szCs w:val="18"/>
              </w:rPr>
              <w:t xml:space="preserve">: As requested, review and comment on project documentation.  </w:t>
            </w:r>
          </w:p>
        </w:tc>
      </w:tr>
      <w:tr w:rsidR="00461B87" w:rsidRPr="00347FF2" w14:paraId="17DA99DE" w14:textId="77777777" w:rsidTr="00F015AA">
        <w:trPr>
          <w:trHeight w:val="20"/>
        </w:trPr>
        <w:tc>
          <w:tcPr>
            <w:tcW w:w="1064" w:type="pct"/>
          </w:tcPr>
          <w:p w14:paraId="4BF9CD57" w14:textId="06C37392" w:rsidR="00461B87" w:rsidRPr="00347FF2" w:rsidRDefault="00461B87" w:rsidP="00ED59BA">
            <w:pPr>
              <w:rPr>
                <w:rFonts w:ascii="Aller" w:hAnsi="Aller" w:cstheme="majorHAnsi"/>
                <w:sz w:val="18"/>
                <w:szCs w:val="18"/>
              </w:rPr>
            </w:pPr>
            <w:r>
              <w:rPr>
                <w:rFonts w:ascii="Aller" w:hAnsi="Aller" w:cstheme="majorHAnsi"/>
                <w:sz w:val="18"/>
                <w:szCs w:val="18"/>
              </w:rPr>
              <w:t xml:space="preserve">1B. </w:t>
            </w:r>
            <w:r w:rsidRPr="00347FF2">
              <w:rPr>
                <w:rFonts w:ascii="Aller" w:hAnsi="Aller" w:cstheme="majorHAnsi"/>
                <w:sz w:val="18"/>
                <w:szCs w:val="18"/>
              </w:rPr>
              <w:t>Update eTRM technical guidance</w:t>
            </w:r>
          </w:p>
        </w:tc>
        <w:tc>
          <w:tcPr>
            <w:tcW w:w="565" w:type="pct"/>
          </w:tcPr>
          <w:p w14:paraId="27B873C7" w14:textId="76C8994B" w:rsidR="00461B87" w:rsidRPr="00347FF2" w:rsidRDefault="00461B87" w:rsidP="00D1303A">
            <w:pPr>
              <w:rPr>
                <w:rFonts w:ascii="Aller" w:hAnsi="Aller" w:cstheme="majorHAnsi"/>
                <w:sz w:val="18"/>
                <w:szCs w:val="18"/>
              </w:rPr>
            </w:pPr>
            <w:r>
              <w:rPr>
                <w:rFonts w:ascii="Aller" w:hAnsi="Aller" w:cstheme="majorHAnsi"/>
                <w:sz w:val="18"/>
                <w:szCs w:val="18"/>
              </w:rPr>
              <w:t>No</w:t>
            </w:r>
          </w:p>
        </w:tc>
        <w:tc>
          <w:tcPr>
            <w:tcW w:w="1307" w:type="pct"/>
          </w:tcPr>
          <w:p w14:paraId="6030DAF4" w14:textId="4CB71BF5" w:rsidR="00461B87" w:rsidRPr="00347FF2" w:rsidRDefault="00461B87" w:rsidP="00D1303A">
            <w:pPr>
              <w:rPr>
                <w:rFonts w:ascii="Aller" w:hAnsi="Aller" w:cstheme="majorHAnsi"/>
                <w:sz w:val="18"/>
                <w:szCs w:val="18"/>
              </w:rPr>
            </w:pPr>
            <w:r w:rsidRPr="00347FF2">
              <w:rPr>
                <w:rFonts w:ascii="Aller" w:hAnsi="Aller" w:cstheme="majorHAnsi"/>
                <w:sz w:val="18"/>
                <w:szCs w:val="18"/>
              </w:rPr>
              <w:t>Cal TF Staff will keep current the guidelines on technical considerations for updating and maintaining the eTRM that could include:</w:t>
            </w:r>
          </w:p>
          <w:p w14:paraId="136D43A9" w14:textId="286DDB48"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eTRM updates do not adversely impact existing systems</w:t>
            </w:r>
          </w:p>
          <w:p w14:paraId="5C394F7B" w14:textId="01C0E3A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eTRM performance standards</w:t>
            </w:r>
          </w:p>
          <w:p w14:paraId="49476848" w14:textId="5283DF82"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Software development</w:t>
            </w:r>
            <w:r w:rsidR="004B2FBC">
              <w:rPr>
                <w:rFonts w:ascii="Aller" w:hAnsi="Aller" w:cstheme="majorHAnsi"/>
                <w:sz w:val="18"/>
                <w:szCs w:val="18"/>
              </w:rPr>
              <w:t>/</w:t>
            </w:r>
            <w:r w:rsidRPr="00347FF2">
              <w:rPr>
                <w:rFonts w:ascii="Aller" w:hAnsi="Aller" w:cstheme="majorHAnsi"/>
                <w:sz w:val="18"/>
                <w:szCs w:val="18"/>
              </w:rPr>
              <w:t>release practices</w:t>
            </w:r>
          </w:p>
        </w:tc>
        <w:tc>
          <w:tcPr>
            <w:tcW w:w="567" w:type="pct"/>
          </w:tcPr>
          <w:p w14:paraId="03668F5C"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Quality Control</w:t>
            </w:r>
          </w:p>
          <w:p w14:paraId="53787EA7" w14:textId="21ECE1E3"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eTRM User Experience</w:t>
            </w:r>
          </w:p>
        </w:tc>
        <w:tc>
          <w:tcPr>
            <w:tcW w:w="1498" w:type="pct"/>
          </w:tcPr>
          <w:p w14:paraId="509FA71B" w14:textId="58BCF405" w:rsidR="00461B87" w:rsidRPr="00347FF2" w:rsidRDefault="00461B87" w:rsidP="00ED59BA">
            <w:pPr>
              <w:rPr>
                <w:rFonts w:ascii="Aller" w:hAnsi="Aller" w:cstheme="majorHAnsi"/>
                <w:sz w:val="18"/>
                <w:szCs w:val="18"/>
              </w:rPr>
            </w:pPr>
            <w:r w:rsidRPr="00347FF2">
              <w:rPr>
                <w:rFonts w:ascii="Aller" w:hAnsi="Aller" w:cstheme="majorHAnsi"/>
                <w:sz w:val="18"/>
                <w:szCs w:val="18"/>
              </w:rPr>
              <w:t>eTRM Core Stakeholders will provide input on the technical guidance document.</w:t>
            </w:r>
          </w:p>
        </w:tc>
      </w:tr>
      <w:tr w:rsidR="00461B87" w:rsidRPr="00347FF2" w14:paraId="5B036239" w14:textId="77777777" w:rsidTr="00F015AA">
        <w:trPr>
          <w:trHeight w:val="20"/>
        </w:trPr>
        <w:tc>
          <w:tcPr>
            <w:tcW w:w="1064" w:type="pct"/>
          </w:tcPr>
          <w:p w14:paraId="6057341A" w14:textId="6FF336E3" w:rsidR="00461B87" w:rsidRPr="00347FF2" w:rsidRDefault="00461B87" w:rsidP="00ED59BA">
            <w:pPr>
              <w:rPr>
                <w:rFonts w:ascii="Aller" w:hAnsi="Aller" w:cstheme="majorHAnsi"/>
                <w:sz w:val="18"/>
                <w:szCs w:val="18"/>
              </w:rPr>
            </w:pPr>
            <w:r>
              <w:rPr>
                <w:rFonts w:ascii="Aller" w:hAnsi="Aller" w:cstheme="majorHAnsi"/>
                <w:sz w:val="18"/>
                <w:szCs w:val="18"/>
              </w:rPr>
              <w:t xml:space="preserve">1C. </w:t>
            </w:r>
            <w:r w:rsidRPr="00347FF2">
              <w:rPr>
                <w:rFonts w:ascii="Aller" w:hAnsi="Aller" w:cstheme="majorHAnsi"/>
                <w:sz w:val="18"/>
                <w:szCs w:val="18"/>
              </w:rPr>
              <w:t>Complete eTRM enhancement prioritization in 2023 Q2</w:t>
            </w:r>
          </w:p>
          <w:p w14:paraId="027CB64B" w14:textId="77777777" w:rsidR="00461B87" w:rsidRPr="00347FF2" w:rsidRDefault="00461B87" w:rsidP="00ED59BA">
            <w:pPr>
              <w:rPr>
                <w:rFonts w:ascii="Aller" w:hAnsi="Aller" w:cstheme="majorHAnsi"/>
                <w:sz w:val="18"/>
                <w:szCs w:val="18"/>
              </w:rPr>
            </w:pPr>
          </w:p>
          <w:p w14:paraId="4B088931" w14:textId="39852090" w:rsidR="00461B87" w:rsidRPr="00347FF2" w:rsidRDefault="00461B87" w:rsidP="00AF7FE2">
            <w:pPr>
              <w:rPr>
                <w:rFonts w:ascii="Aller" w:hAnsi="Aller" w:cstheme="majorHAnsi"/>
                <w:sz w:val="18"/>
                <w:szCs w:val="18"/>
              </w:rPr>
            </w:pPr>
            <w:r>
              <w:rPr>
                <w:rFonts w:ascii="Aller" w:hAnsi="Aller" w:cstheme="majorHAnsi"/>
                <w:sz w:val="18"/>
                <w:szCs w:val="18"/>
              </w:rPr>
              <w:t xml:space="preserve">1D. </w:t>
            </w:r>
            <w:r w:rsidRPr="00347FF2">
              <w:rPr>
                <w:rFonts w:ascii="Aller" w:hAnsi="Aller" w:cstheme="majorHAnsi"/>
                <w:sz w:val="18"/>
                <w:szCs w:val="18"/>
              </w:rPr>
              <w:t>Socialize and implement eTRM 2023 Enhancements</w:t>
            </w:r>
          </w:p>
        </w:tc>
        <w:tc>
          <w:tcPr>
            <w:tcW w:w="565" w:type="pct"/>
          </w:tcPr>
          <w:p w14:paraId="73AC4C62" w14:textId="4B42FB3B" w:rsidR="00461B87" w:rsidRPr="00347FF2" w:rsidRDefault="00461B87" w:rsidP="00ED59BA">
            <w:pPr>
              <w:rPr>
                <w:rFonts w:ascii="Aller" w:hAnsi="Aller" w:cstheme="majorHAnsi"/>
                <w:sz w:val="18"/>
                <w:szCs w:val="18"/>
              </w:rPr>
            </w:pPr>
            <w:r>
              <w:rPr>
                <w:rFonts w:ascii="Aller" w:hAnsi="Aller" w:cstheme="majorHAnsi"/>
                <w:sz w:val="18"/>
                <w:szCs w:val="18"/>
              </w:rPr>
              <w:t>No</w:t>
            </w:r>
          </w:p>
        </w:tc>
        <w:tc>
          <w:tcPr>
            <w:tcW w:w="1307" w:type="pct"/>
          </w:tcPr>
          <w:p w14:paraId="64221CCF" w14:textId="6A3E50BD" w:rsidR="00461B87" w:rsidRPr="00347FF2" w:rsidRDefault="00461B87" w:rsidP="00ED59BA">
            <w:pPr>
              <w:rPr>
                <w:rFonts w:ascii="Aller" w:hAnsi="Aller" w:cstheme="majorHAnsi"/>
                <w:sz w:val="18"/>
                <w:szCs w:val="18"/>
              </w:rPr>
            </w:pPr>
            <w:r w:rsidRPr="00347FF2">
              <w:rPr>
                <w:rFonts w:ascii="Aller" w:hAnsi="Aller" w:cstheme="majorHAnsi"/>
                <w:sz w:val="18"/>
                <w:szCs w:val="18"/>
              </w:rPr>
              <w:t>Cal TF Staff will:</w:t>
            </w:r>
          </w:p>
          <w:p w14:paraId="314AFE01" w14:textId="4AAECFAF" w:rsidR="00461B87" w:rsidRDefault="00461B87" w:rsidP="00461B87">
            <w:pPr>
              <w:pStyle w:val="ListParagraph"/>
              <w:numPr>
                <w:ilvl w:val="0"/>
                <w:numId w:val="15"/>
              </w:numPr>
              <w:ind w:left="238" w:hanging="180"/>
              <w:rPr>
                <w:rFonts w:ascii="Aller" w:hAnsi="Aller" w:cstheme="majorBidi"/>
                <w:sz w:val="18"/>
                <w:szCs w:val="18"/>
              </w:rPr>
            </w:pPr>
            <w:r w:rsidRPr="0E335338">
              <w:rPr>
                <w:rFonts w:ascii="Aller" w:hAnsi="Aller" w:cstheme="majorBidi"/>
                <w:sz w:val="18"/>
                <w:szCs w:val="18"/>
              </w:rPr>
              <w:t>Track and prioritize reported bugs and work with developer to schedule fixes and associated regression testing, separately or as a part of a scheduled sprint, depending on severity and impact</w:t>
            </w:r>
            <w:r w:rsidR="00C83AFF">
              <w:rPr>
                <w:rFonts w:ascii="Aller" w:hAnsi="Aller" w:cstheme="majorBidi"/>
                <w:sz w:val="18"/>
                <w:szCs w:val="18"/>
              </w:rPr>
              <w:t>.</w:t>
            </w:r>
          </w:p>
          <w:p w14:paraId="5DE82A80" w14:textId="44E8B324"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Track enhancements proposed by eTRM Core Stakeholders during development of eTRM v2.x.</w:t>
            </w:r>
          </w:p>
          <w:p w14:paraId="3426AFC6" w14:textId="31931165"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lastRenderedPageBreak/>
              <w:t>Solicit and memorialize feedback from users on experience with eTRM v2.x and possible enhancements.</w:t>
            </w:r>
          </w:p>
          <w:p w14:paraId="2183E6E8" w14:textId="4562F226"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Document unsolicited recommendations for additional features and enhancements received via the eTRM@FutEE.biz account for 2023 (Ongoing, via Contact Us feature).</w:t>
            </w:r>
          </w:p>
        </w:tc>
        <w:tc>
          <w:tcPr>
            <w:tcW w:w="567" w:type="pct"/>
          </w:tcPr>
          <w:p w14:paraId="586397FA"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lastRenderedPageBreak/>
              <w:t>eTRM User Experience</w:t>
            </w:r>
          </w:p>
          <w:p w14:paraId="7FCA24FD"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Collaboration</w:t>
            </w:r>
          </w:p>
          <w:p w14:paraId="5C3E1E68" w14:textId="08F9EF94"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Stakeholder Engagement</w:t>
            </w:r>
          </w:p>
        </w:tc>
        <w:tc>
          <w:tcPr>
            <w:tcW w:w="1498" w:type="pct"/>
          </w:tcPr>
          <w:p w14:paraId="56216A99" w14:textId="7FF072CB"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eTRM Core Stakeholders and eTRM Users will provide input on enhancements to existing features and possible new features.  </w:t>
            </w:r>
          </w:p>
        </w:tc>
      </w:tr>
      <w:tr w:rsidR="00461B87" w:rsidRPr="00347FF2" w14:paraId="6A0A959D" w14:textId="77777777" w:rsidTr="00EB4114">
        <w:trPr>
          <w:trHeight w:val="20"/>
        </w:trPr>
        <w:tc>
          <w:tcPr>
            <w:tcW w:w="5000" w:type="pct"/>
            <w:gridSpan w:val="5"/>
            <w:tcBorders>
              <w:bottom w:val="single" w:sz="4" w:space="0" w:color="auto"/>
            </w:tcBorders>
            <w:shd w:val="clear" w:color="auto" w:fill="FFCF01"/>
          </w:tcPr>
          <w:p w14:paraId="737852BA" w14:textId="64D943BA" w:rsidR="00461B87" w:rsidRPr="00347FF2" w:rsidRDefault="00461B87" w:rsidP="001831B2">
            <w:pPr>
              <w:keepNext/>
              <w:keepLines/>
              <w:spacing w:before="40" w:after="40"/>
              <w:rPr>
                <w:rFonts w:ascii="Aller" w:hAnsi="Aller" w:cstheme="majorHAnsi"/>
                <w:b/>
                <w:sz w:val="20"/>
                <w:szCs w:val="20"/>
              </w:rPr>
            </w:pPr>
            <w:r w:rsidRPr="00347FF2">
              <w:rPr>
                <w:rFonts w:ascii="Aller" w:hAnsi="Aller" w:cstheme="majorHAnsi"/>
                <w:b/>
                <w:sz w:val="20"/>
                <w:szCs w:val="20"/>
              </w:rPr>
              <w:t>GOAL 2. Ongoing Implementation of Current eTRM Version</w:t>
            </w:r>
            <w:r>
              <w:rPr>
                <w:rFonts w:ascii="Aller" w:hAnsi="Aller" w:cstheme="majorHAnsi"/>
                <w:b/>
                <w:sz w:val="20"/>
                <w:szCs w:val="20"/>
              </w:rPr>
              <w:t xml:space="preserve"> (CORE)</w:t>
            </w:r>
          </w:p>
        </w:tc>
      </w:tr>
      <w:tr w:rsidR="00461B87" w:rsidRPr="00347FF2" w14:paraId="7B051246" w14:textId="77777777" w:rsidTr="00F015AA">
        <w:trPr>
          <w:trHeight w:val="20"/>
        </w:trPr>
        <w:tc>
          <w:tcPr>
            <w:tcW w:w="1064" w:type="pct"/>
            <w:tcBorders>
              <w:bottom w:val="single" w:sz="4" w:space="0" w:color="auto"/>
            </w:tcBorders>
          </w:tcPr>
          <w:p w14:paraId="779CD703" w14:textId="3459ECB3" w:rsidR="00461B87" w:rsidRPr="00347FF2" w:rsidRDefault="00461B87" w:rsidP="00ED59BA">
            <w:pPr>
              <w:rPr>
                <w:rFonts w:ascii="Aller" w:hAnsi="Aller" w:cstheme="majorHAnsi"/>
                <w:sz w:val="18"/>
                <w:szCs w:val="18"/>
              </w:rPr>
            </w:pPr>
            <w:r w:rsidRPr="00347FF2">
              <w:rPr>
                <w:rFonts w:ascii="Aller" w:hAnsi="Aller" w:cstheme="majorHAnsi"/>
                <w:sz w:val="18"/>
                <w:szCs w:val="18"/>
              </w:rPr>
              <w:t>Complete 2023 eTRM training objectives, including:</w:t>
            </w:r>
          </w:p>
          <w:p w14:paraId="6204B6F0" w14:textId="77777777" w:rsidR="00461B87" w:rsidRDefault="00461B87" w:rsidP="00BF7DDA">
            <w:pPr>
              <w:rPr>
                <w:rFonts w:ascii="Aller" w:hAnsi="Aller" w:cstheme="majorHAnsi"/>
                <w:sz w:val="18"/>
                <w:szCs w:val="18"/>
              </w:rPr>
            </w:pPr>
          </w:p>
          <w:p w14:paraId="5D5D8E60" w14:textId="706EB438" w:rsidR="00461B87" w:rsidRPr="00EB4114" w:rsidRDefault="00461B87" w:rsidP="00EB4114">
            <w:pPr>
              <w:rPr>
                <w:rFonts w:ascii="Aller" w:hAnsi="Aller" w:cstheme="majorHAnsi"/>
                <w:sz w:val="18"/>
                <w:szCs w:val="18"/>
              </w:rPr>
            </w:pPr>
            <w:r w:rsidRPr="00EB4114">
              <w:rPr>
                <w:rFonts w:ascii="Aller" w:hAnsi="Aller" w:cstheme="majorHAnsi"/>
                <w:sz w:val="18"/>
                <w:szCs w:val="18"/>
              </w:rPr>
              <w:t>2A. Conduct up to six (6) webinar trainings for various stakeholder user groups</w:t>
            </w:r>
          </w:p>
          <w:p w14:paraId="25296F00" w14:textId="77777777" w:rsidR="00461B87" w:rsidRDefault="00461B87" w:rsidP="00BF7DDA">
            <w:pPr>
              <w:rPr>
                <w:rFonts w:ascii="Aller" w:hAnsi="Aller" w:cstheme="majorHAnsi"/>
                <w:sz w:val="18"/>
                <w:szCs w:val="18"/>
              </w:rPr>
            </w:pPr>
          </w:p>
          <w:p w14:paraId="1194F523" w14:textId="32F2BC2A" w:rsidR="00461B87" w:rsidRPr="00EB4114" w:rsidRDefault="00461B87" w:rsidP="00EB4114">
            <w:pPr>
              <w:rPr>
                <w:rFonts w:ascii="Aller" w:hAnsi="Aller" w:cstheme="majorHAnsi"/>
                <w:sz w:val="18"/>
                <w:szCs w:val="18"/>
              </w:rPr>
            </w:pPr>
            <w:r>
              <w:rPr>
                <w:rFonts w:ascii="Aller" w:hAnsi="Aller" w:cstheme="majorHAnsi"/>
                <w:sz w:val="18"/>
                <w:szCs w:val="18"/>
              </w:rPr>
              <w:t xml:space="preserve">2B. </w:t>
            </w:r>
            <w:r w:rsidRPr="00EB4114">
              <w:rPr>
                <w:rFonts w:ascii="Aller" w:hAnsi="Aller" w:cstheme="majorHAnsi"/>
                <w:sz w:val="18"/>
                <w:szCs w:val="18"/>
              </w:rPr>
              <w:t xml:space="preserve">Conduct post-training survey </w:t>
            </w:r>
          </w:p>
          <w:p w14:paraId="72FBD1A9" w14:textId="11F7423E" w:rsidR="00461B87" w:rsidRPr="00347FF2" w:rsidRDefault="00461B87" w:rsidP="00ED59BA">
            <w:pPr>
              <w:ind w:left="138"/>
              <w:rPr>
                <w:rFonts w:ascii="Aller" w:hAnsi="Aller" w:cstheme="majorHAnsi"/>
                <w:sz w:val="18"/>
                <w:szCs w:val="18"/>
                <w:u w:val="single"/>
              </w:rPr>
            </w:pPr>
          </w:p>
        </w:tc>
        <w:tc>
          <w:tcPr>
            <w:tcW w:w="565" w:type="pct"/>
            <w:tcBorders>
              <w:bottom w:val="single" w:sz="4" w:space="0" w:color="auto"/>
            </w:tcBorders>
          </w:tcPr>
          <w:p w14:paraId="06086136" w14:textId="6C26EE51" w:rsidR="00461B87" w:rsidRPr="00347FF2" w:rsidRDefault="00461B87" w:rsidP="00ED59BA">
            <w:pPr>
              <w:rPr>
                <w:rFonts w:ascii="Aller" w:hAnsi="Aller" w:cstheme="majorHAnsi"/>
                <w:sz w:val="18"/>
                <w:szCs w:val="18"/>
              </w:rPr>
            </w:pPr>
            <w:r>
              <w:rPr>
                <w:rFonts w:ascii="Aller" w:hAnsi="Aller" w:cstheme="majorHAnsi"/>
                <w:sz w:val="18"/>
                <w:szCs w:val="18"/>
              </w:rPr>
              <w:t>No</w:t>
            </w:r>
          </w:p>
        </w:tc>
        <w:tc>
          <w:tcPr>
            <w:tcW w:w="1307" w:type="pct"/>
            <w:tcBorders>
              <w:bottom w:val="single" w:sz="4" w:space="0" w:color="auto"/>
            </w:tcBorders>
          </w:tcPr>
          <w:p w14:paraId="0C8C9853" w14:textId="408694D4"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Cal TF Staff will implement eTRM training through the following activities: </w:t>
            </w:r>
          </w:p>
          <w:p w14:paraId="08BC64D9" w14:textId="61936FA9"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Coordinate with IOUs, POUs, CPUC, and CEC to determine training needs and timing.</w:t>
            </w:r>
          </w:p>
          <w:p w14:paraId="09200F7C" w14:textId="77777777" w:rsidR="00461B87"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Solicit input on eTRM training needs of 3P implementers/other stakeholders through the eTRM user account email notification feature, Cal TF members, and other venues (such as CEDMC). </w:t>
            </w:r>
          </w:p>
          <w:p w14:paraId="2604E130" w14:textId="38EA4192" w:rsidR="00461B87" w:rsidRPr="00347FF2" w:rsidRDefault="004B2FBC" w:rsidP="00DB040E">
            <w:pPr>
              <w:pStyle w:val="ListParagraph"/>
              <w:numPr>
                <w:ilvl w:val="0"/>
                <w:numId w:val="15"/>
              </w:numPr>
              <w:ind w:left="238" w:hanging="180"/>
              <w:contextualSpacing w:val="0"/>
              <w:rPr>
                <w:rFonts w:ascii="Aller" w:hAnsi="Aller" w:cstheme="majorHAnsi"/>
                <w:sz w:val="18"/>
                <w:szCs w:val="18"/>
              </w:rPr>
            </w:pPr>
            <w:r>
              <w:rPr>
                <w:rFonts w:ascii="Aller" w:hAnsi="Aller" w:cstheme="majorBidi"/>
                <w:sz w:val="18"/>
                <w:szCs w:val="18"/>
              </w:rPr>
              <w:t>Record t</w:t>
            </w:r>
            <w:r w:rsidR="00461B87" w:rsidRPr="0E335338">
              <w:rPr>
                <w:rFonts w:ascii="Aller" w:hAnsi="Aller" w:cstheme="majorBidi"/>
                <w:sz w:val="18"/>
                <w:szCs w:val="18"/>
              </w:rPr>
              <w:t>raining</w:t>
            </w:r>
            <w:r>
              <w:rPr>
                <w:rFonts w:ascii="Aller" w:hAnsi="Aller" w:cstheme="majorBidi"/>
                <w:sz w:val="18"/>
                <w:szCs w:val="18"/>
              </w:rPr>
              <w:t xml:space="preserve">s </w:t>
            </w:r>
            <w:r w:rsidR="00461B87" w:rsidRPr="0E335338">
              <w:rPr>
                <w:rFonts w:ascii="Aller" w:hAnsi="Aller" w:cstheme="majorBidi"/>
                <w:sz w:val="18"/>
                <w:szCs w:val="18"/>
              </w:rPr>
              <w:t>to allow on-demand access for new users or as a refresher</w:t>
            </w:r>
            <w:r w:rsidR="00C83AFF">
              <w:rPr>
                <w:rFonts w:ascii="Aller" w:hAnsi="Aller" w:cstheme="majorBidi"/>
                <w:sz w:val="18"/>
                <w:szCs w:val="18"/>
              </w:rPr>
              <w:t>.</w:t>
            </w:r>
            <w:r w:rsidR="00461B87" w:rsidRPr="00347FF2">
              <w:rPr>
                <w:rFonts w:ascii="Aller" w:hAnsi="Aller" w:cstheme="majorHAnsi"/>
                <w:sz w:val="18"/>
                <w:szCs w:val="18"/>
              </w:rPr>
              <w:t xml:space="preserve"> </w:t>
            </w:r>
          </w:p>
          <w:p w14:paraId="77C62866" w14:textId="77777777" w:rsidR="00461B87" w:rsidRPr="00347FF2" w:rsidRDefault="00461B87" w:rsidP="006636F1">
            <w:pPr>
              <w:rPr>
                <w:rFonts w:ascii="Aller" w:hAnsi="Aller" w:cstheme="majorHAnsi"/>
                <w:sz w:val="14"/>
                <w:szCs w:val="14"/>
              </w:rPr>
            </w:pPr>
          </w:p>
          <w:p w14:paraId="024C5347" w14:textId="1E6BE4F1"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Cal TF Staff will provide customer support to eTRM users that could originate through the </w:t>
            </w:r>
            <w:r w:rsidRPr="00347FF2">
              <w:rPr>
                <w:rFonts w:ascii="Aller" w:hAnsi="Aller" w:cstheme="majorHAnsi"/>
                <w:sz w:val="18"/>
                <w:szCs w:val="18"/>
                <w:shd w:val="clear" w:color="auto" w:fill="FFFFFF"/>
              </w:rPr>
              <w:t>eTRM@FutEE.biz</w:t>
            </w:r>
            <w:r w:rsidRPr="00347FF2">
              <w:rPr>
                <w:rFonts w:ascii="Aller" w:hAnsi="Aller" w:cstheme="majorHAnsi"/>
                <w:color w:val="292929"/>
                <w:sz w:val="18"/>
                <w:szCs w:val="18"/>
                <w:shd w:val="clear" w:color="auto" w:fill="FFFFFF"/>
              </w:rPr>
              <w:t xml:space="preserve"> </w:t>
            </w:r>
            <w:r w:rsidRPr="00347FF2">
              <w:rPr>
                <w:rFonts w:ascii="Aller" w:hAnsi="Aller" w:cstheme="majorHAnsi"/>
                <w:sz w:val="18"/>
                <w:szCs w:val="18"/>
              </w:rPr>
              <w:t>account, Cal TF, trainings, and other channels.</w:t>
            </w:r>
          </w:p>
          <w:p w14:paraId="0808BF47" w14:textId="77777777" w:rsidR="00461B87" w:rsidRPr="00347FF2" w:rsidRDefault="00461B87" w:rsidP="006636F1">
            <w:pPr>
              <w:rPr>
                <w:rFonts w:ascii="Aller" w:hAnsi="Aller" w:cstheme="majorHAnsi"/>
                <w:sz w:val="14"/>
                <w:szCs w:val="14"/>
              </w:rPr>
            </w:pPr>
          </w:p>
          <w:p w14:paraId="41A72373" w14:textId="37E7689B" w:rsidR="00461B87" w:rsidRPr="00347FF2" w:rsidRDefault="00461B87" w:rsidP="00ED59BA">
            <w:pPr>
              <w:rPr>
                <w:rFonts w:ascii="Aller" w:hAnsi="Aller" w:cstheme="majorHAnsi"/>
                <w:sz w:val="18"/>
                <w:szCs w:val="18"/>
              </w:rPr>
            </w:pPr>
            <w:r w:rsidRPr="00347FF2">
              <w:rPr>
                <w:rFonts w:ascii="Aller" w:hAnsi="Aller" w:cstheme="majorHAnsi"/>
                <w:sz w:val="18"/>
                <w:szCs w:val="18"/>
              </w:rPr>
              <w:t>Cal TF Staff will track Google Analytics monthly to understand and track eTRM usage.</w:t>
            </w:r>
          </w:p>
        </w:tc>
        <w:tc>
          <w:tcPr>
            <w:tcW w:w="567" w:type="pct"/>
            <w:tcBorders>
              <w:bottom w:val="single" w:sz="4" w:space="0" w:color="auto"/>
            </w:tcBorders>
          </w:tcPr>
          <w:p w14:paraId="3F142FE0" w14:textId="5DF4694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Statewide Consistency</w:t>
            </w:r>
          </w:p>
          <w:p w14:paraId="57A3D2F0" w14:textId="7E955C4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Quality Control</w:t>
            </w:r>
          </w:p>
          <w:p w14:paraId="49B118C5" w14:textId="6B3082BB"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eTRM User Experience</w:t>
            </w:r>
          </w:p>
          <w:p w14:paraId="4F2150D3" w14:textId="03017FB2" w:rsidR="00461B87" w:rsidRPr="00347FF2" w:rsidRDefault="00461B87" w:rsidP="002341D9">
            <w:pPr>
              <w:ind w:left="169" w:hanging="169"/>
              <w:rPr>
                <w:rFonts w:ascii="Aller" w:hAnsi="Aller" w:cstheme="majorHAnsi"/>
                <w:sz w:val="18"/>
                <w:szCs w:val="18"/>
              </w:rPr>
            </w:pPr>
          </w:p>
        </w:tc>
        <w:tc>
          <w:tcPr>
            <w:tcW w:w="1498" w:type="pct"/>
            <w:tcBorders>
              <w:bottom w:val="single" w:sz="4" w:space="0" w:color="auto"/>
            </w:tcBorders>
          </w:tcPr>
          <w:p w14:paraId="281E9580" w14:textId="088A9CEC" w:rsidR="00461B87" w:rsidRPr="00347FF2" w:rsidRDefault="00461B87" w:rsidP="00ED59BA">
            <w:pPr>
              <w:rPr>
                <w:rFonts w:ascii="Aller" w:hAnsi="Aller" w:cstheme="majorHAnsi"/>
                <w:sz w:val="18"/>
                <w:szCs w:val="18"/>
              </w:rPr>
            </w:pPr>
            <w:r w:rsidRPr="00347FF2">
              <w:rPr>
                <w:rFonts w:ascii="Aller" w:hAnsi="Aller" w:cstheme="majorHAnsi"/>
                <w:sz w:val="18"/>
                <w:szCs w:val="18"/>
              </w:rPr>
              <w:t>Each eTRM Core Stakeholder organization (defined above) will identify their respective internal users to receive eTRM training and support.</w:t>
            </w:r>
          </w:p>
          <w:p w14:paraId="1DF18FF7" w14:textId="77777777" w:rsidR="00461B87" w:rsidRPr="00347FF2" w:rsidRDefault="00461B87" w:rsidP="006636F1">
            <w:pPr>
              <w:rPr>
                <w:rFonts w:ascii="Aller" w:hAnsi="Aller" w:cstheme="majorHAnsi"/>
                <w:sz w:val="14"/>
                <w:szCs w:val="14"/>
              </w:rPr>
            </w:pPr>
          </w:p>
          <w:p w14:paraId="4407D1B6" w14:textId="00C7FE61" w:rsidR="00461B87" w:rsidRPr="00347FF2" w:rsidRDefault="00461B87" w:rsidP="00ED59BA">
            <w:pPr>
              <w:rPr>
                <w:rFonts w:ascii="Aller" w:hAnsi="Aller" w:cstheme="majorHAnsi"/>
                <w:sz w:val="18"/>
                <w:szCs w:val="18"/>
              </w:rPr>
            </w:pPr>
            <w:r w:rsidRPr="00347FF2">
              <w:rPr>
                <w:rFonts w:ascii="Aller" w:hAnsi="Aller" w:cstheme="majorHAnsi"/>
                <w:sz w:val="18"/>
                <w:szCs w:val="18"/>
              </w:rPr>
              <w:t>CPUC Staff, CEC Staff and EAR consultants will provide input on the survey feedback they would like from eTRM users.</w:t>
            </w:r>
          </w:p>
        </w:tc>
      </w:tr>
      <w:tr w:rsidR="00461B87" w:rsidRPr="00347FF2" w14:paraId="5382A0D5" w14:textId="77777777" w:rsidTr="00F015AA">
        <w:trPr>
          <w:trHeight w:val="20"/>
        </w:trPr>
        <w:tc>
          <w:tcPr>
            <w:tcW w:w="1064" w:type="pct"/>
            <w:tcBorders>
              <w:top w:val="single" w:sz="4" w:space="0" w:color="auto"/>
            </w:tcBorders>
          </w:tcPr>
          <w:p w14:paraId="4DAA7A37" w14:textId="589CD594" w:rsidR="00461B87" w:rsidRPr="00347FF2" w:rsidRDefault="00461B87" w:rsidP="00546041">
            <w:pPr>
              <w:rPr>
                <w:rFonts w:ascii="Aller" w:hAnsi="Aller" w:cstheme="majorHAnsi"/>
                <w:sz w:val="18"/>
                <w:szCs w:val="18"/>
              </w:rPr>
            </w:pPr>
            <w:r>
              <w:rPr>
                <w:rFonts w:ascii="Aller" w:hAnsi="Aller" w:cstheme="majorHAnsi"/>
                <w:sz w:val="18"/>
                <w:szCs w:val="18"/>
              </w:rPr>
              <w:t xml:space="preserve">2C. </w:t>
            </w:r>
            <w:r w:rsidRPr="00347FF2">
              <w:rPr>
                <w:rFonts w:ascii="Aller" w:hAnsi="Aller" w:cstheme="majorHAnsi"/>
                <w:sz w:val="18"/>
                <w:szCs w:val="18"/>
              </w:rPr>
              <w:t xml:space="preserve">Governance: Finalize eTRM Governance Plan with eTRM key stakeholders </w:t>
            </w:r>
          </w:p>
        </w:tc>
        <w:tc>
          <w:tcPr>
            <w:tcW w:w="565" w:type="pct"/>
            <w:tcBorders>
              <w:top w:val="single" w:sz="4" w:space="0" w:color="auto"/>
            </w:tcBorders>
          </w:tcPr>
          <w:p w14:paraId="51BDC03A" w14:textId="41DEF7E2" w:rsidR="00461B87" w:rsidRPr="00347FF2" w:rsidRDefault="00461B87" w:rsidP="003A1CA0">
            <w:pPr>
              <w:rPr>
                <w:rFonts w:ascii="Aller" w:hAnsi="Aller" w:cstheme="majorHAnsi"/>
                <w:sz w:val="18"/>
                <w:szCs w:val="18"/>
              </w:rPr>
            </w:pPr>
            <w:r>
              <w:rPr>
                <w:rFonts w:ascii="Aller" w:hAnsi="Aller" w:cstheme="majorHAnsi"/>
                <w:sz w:val="18"/>
                <w:szCs w:val="18"/>
              </w:rPr>
              <w:t>No</w:t>
            </w:r>
          </w:p>
        </w:tc>
        <w:tc>
          <w:tcPr>
            <w:tcW w:w="1307" w:type="pct"/>
            <w:tcBorders>
              <w:top w:val="single" w:sz="4" w:space="0" w:color="auto"/>
            </w:tcBorders>
          </w:tcPr>
          <w:p w14:paraId="0C5DA590" w14:textId="0A860014" w:rsidR="00461B87" w:rsidRPr="00347FF2" w:rsidRDefault="00461B87" w:rsidP="003A1CA0">
            <w:pPr>
              <w:rPr>
                <w:rFonts w:ascii="Aller" w:hAnsi="Aller" w:cstheme="majorHAnsi"/>
                <w:sz w:val="18"/>
                <w:szCs w:val="18"/>
              </w:rPr>
            </w:pPr>
            <w:r w:rsidRPr="00347FF2">
              <w:rPr>
                <w:rFonts w:ascii="Aller" w:hAnsi="Aller" w:cstheme="majorHAnsi"/>
                <w:sz w:val="18"/>
                <w:szCs w:val="18"/>
              </w:rPr>
              <w:t xml:space="preserve">Cal TF Staff will finalize eTRM Governance Plan with input from eTRM key stakeholders including CPUC, CEC, IOUs, POUs, and others. </w:t>
            </w:r>
          </w:p>
          <w:p w14:paraId="529EC1C3" w14:textId="77777777" w:rsidR="00461B87" w:rsidRPr="00347FF2" w:rsidRDefault="00461B87" w:rsidP="006636F1">
            <w:pPr>
              <w:rPr>
                <w:rFonts w:ascii="Aller" w:hAnsi="Aller" w:cstheme="majorHAnsi"/>
                <w:sz w:val="14"/>
                <w:szCs w:val="14"/>
              </w:rPr>
            </w:pPr>
          </w:p>
          <w:p w14:paraId="201F6B52" w14:textId="1790D4D3" w:rsidR="00461B87" w:rsidRPr="00347FF2" w:rsidRDefault="00461B87" w:rsidP="001327E9">
            <w:pPr>
              <w:rPr>
                <w:rFonts w:ascii="Aller" w:hAnsi="Aller" w:cstheme="majorHAnsi"/>
                <w:sz w:val="18"/>
                <w:szCs w:val="18"/>
              </w:rPr>
            </w:pPr>
            <w:r w:rsidRPr="00347FF2">
              <w:rPr>
                <w:rFonts w:ascii="Aller" w:hAnsi="Aller" w:cstheme="majorHAnsi"/>
                <w:sz w:val="18"/>
                <w:szCs w:val="18"/>
              </w:rPr>
              <w:t>Cal TF Staff will develop eTRM governance in coordination with CEDARS/CET governance plan.</w:t>
            </w:r>
          </w:p>
        </w:tc>
        <w:tc>
          <w:tcPr>
            <w:tcW w:w="567" w:type="pct"/>
            <w:tcBorders>
              <w:top w:val="single" w:sz="4" w:space="0" w:color="auto"/>
            </w:tcBorders>
          </w:tcPr>
          <w:p w14:paraId="7F876068" w14:textId="3C8F98A8" w:rsidR="00461B87" w:rsidRDefault="001327E9" w:rsidP="002341D9">
            <w:pPr>
              <w:ind w:left="169" w:hanging="169"/>
              <w:rPr>
                <w:rFonts w:ascii="Aller" w:hAnsi="Aller" w:cstheme="majorHAnsi"/>
                <w:sz w:val="18"/>
                <w:szCs w:val="18"/>
              </w:rPr>
            </w:pPr>
            <w:r w:rsidRPr="00347FF2">
              <w:rPr>
                <w:rFonts w:ascii="Aller" w:hAnsi="Aller" w:cstheme="majorHAnsi"/>
                <w:sz w:val="18"/>
                <w:szCs w:val="18"/>
              </w:rPr>
              <w:t>Regulatory</w:t>
            </w:r>
            <w:r>
              <w:rPr>
                <w:rFonts w:ascii="Aller" w:hAnsi="Aller" w:cstheme="majorHAnsi"/>
                <w:sz w:val="18"/>
                <w:szCs w:val="18"/>
              </w:rPr>
              <w:t xml:space="preserve"> </w:t>
            </w:r>
            <w:r w:rsidR="00461B87" w:rsidRPr="00347FF2">
              <w:rPr>
                <w:rFonts w:ascii="Aller" w:hAnsi="Aller" w:cstheme="majorHAnsi"/>
                <w:sz w:val="18"/>
                <w:szCs w:val="18"/>
              </w:rPr>
              <w:t>Compliance</w:t>
            </w:r>
          </w:p>
          <w:p w14:paraId="630F6DB5" w14:textId="77777777" w:rsidR="001327E9" w:rsidRDefault="001327E9" w:rsidP="002341D9">
            <w:pPr>
              <w:ind w:left="169" w:hanging="169"/>
              <w:rPr>
                <w:rFonts w:ascii="Aller" w:hAnsi="Aller" w:cstheme="majorHAnsi"/>
                <w:sz w:val="18"/>
                <w:szCs w:val="18"/>
              </w:rPr>
            </w:pPr>
            <w:r>
              <w:rPr>
                <w:rFonts w:ascii="Aller" w:hAnsi="Aller" w:cstheme="majorHAnsi"/>
                <w:sz w:val="18"/>
                <w:szCs w:val="18"/>
              </w:rPr>
              <w:t>Statewide Policy</w:t>
            </w:r>
          </w:p>
          <w:p w14:paraId="7064EC5F" w14:textId="154DA54B" w:rsidR="001327E9" w:rsidRPr="00347FF2" w:rsidRDefault="001327E9" w:rsidP="002341D9">
            <w:pPr>
              <w:ind w:left="169" w:hanging="169"/>
              <w:rPr>
                <w:rFonts w:ascii="Aller" w:hAnsi="Aller" w:cstheme="majorHAnsi"/>
                <w:sz w:val="18"/>
                <w:szCs w:val="18"/>
              </w:rPr>
            </w:pPr>
            <w:r>
              <w:rPr>
                <w:rFonts w:ascii="Aller" w:hAnsi="Aller" w:cstheme="majorHAnsi"/>
                <w:sz w:val="18"/>
                <w:szCs w:val="18"/>
              </w:rPr>
              <w:t>Governance and Oversight</w:t>
            </w:r>
          </w:p>
        </w:tc>
        <w:tc>
          <w:tcPr>
            <w:tcW w:w="1498" w:type="pct"/>
            <w:tcBorders>
              <w:top w:val="single" w:sz="4" w:space="0" w:color="auto"/>
            </w:tcBorders>
          </w:tcPr>
          <w:p w14:paraId="6CBC8CE4" w14:textId="77777777" w:rsidR="00461B87" w:rsidRDefault="001327E9" w:rsidP="006636F1">
            <w:pPr>
              <w:rPr>
                <w:rFonts w:ascii="Aller" w:hAnsi="Aller" w:cstheme="majorHAnsi"/>
                <w:sz w:val="18"/>
                <w:szCs w:val="18"/>
              </w:rPr>
            </w:pPr>
            <w:r w:rsidRPr="00347FF2">
              <w:rPr>
                <w:rFonts w:ascii="Aller" w:hAnsi="Aller" w:cstheme="majorHAnsi"/>
                <w:sz w:val="18"/>
                <w:szCs w:val="18"/>
              </w:rPr>
              <w:t>eTRM Core Stakeholder</w:t>
            </w:r>
            <w:r>
              <w:rPr>
                <w:rFonts w:ascii="Aller" w:hAnsi="Aller" w:cstheme="majorHAnsi"/>
                <w:sz w:val="18"/>
                <w:szCs w:val="18"/>
              </w:rPr>
              <w:t xml:space="preserve">s will provide input on the eTRM Governance Plan. </w:t>
            </w:r>
          </w:p>
          <w:p w14:paraId="7FDC811C" w14:textId="7E0DA580" w:rsidR="001327E9" w:rsidRDefault="001327E9" w:rsidP="006636F1">
            <w:pPr>
              <w:rPr>
                <w:rFonts w:ascii="Aller" w:hAnsi="Aller" w:cstheme="majorHAnsi"/>
                <w:sz w:val="18"/>
                <w:szCs w:val="18"/>
              </w:rPr>
            </w:pPr>
          </w:p>
          <w:p w14:paraId="6C931BBB" w14:textId="2BC20489" w:rsidR="001327E9" w:rsidRDefault="001327E9" w:rsidP="006636F1">
            <w:pPr>
              <w:rPr>
                <w:rFonts w:ascii="Aller" w:hAnsi="Aller" w:cstheme="majorHAnsi"/>
                <w:sz w:val="18"/>
                <w:szCs w:val="18"/>
              </w:rPr>
            </w:pPr>
            <w:r>
              <w:rPr>
                <w:rFonts w:ascii="Aller" w:hAnsi="Aller" w:cstheme="majorHAnsi"/>
                <w:sz w:val="18"/>
                <w:szCs w:val="18"/>
              </w:rPr>
              <w:t>CPUC Staff will collaborate with Cal TF staff regarding coordination with CEDARS and CET governance.</w:t>
            </w:r>
          </w:p>
          <w:p w14:paraId="65A8ED09" w14:textId="77777777" w:rsidR="001327E9" w:rsidRDefault="001327E9" w:rsidP="006636F1">
            <w:pPr>
              <w:rPr>
                <w:rFonts w:ascii="Aller" w:hAnsi="Aller" w:cstheme="majorHAnsi"/>
                <w:sz w:val="18"/>
                <w:szCs w:val="18"/>
              </w:rPr>
            </w:pPr>
          </w:p>
          <w:p w14:paraId="6ACCF291" w14:textId="3F48BD1D" w:rsidR="001327E9" w:rsidRPr="00347FF2" w:rsidRDefault="001327E9" w:rsidP="006636F1">
            <w:pPr>
              <w:rPr>
                <w:rFonts w:ascii="Aller" w:hAnsi="Aller" w:cstheme="majorHAnsi"/>
                <w:sz w:val="18"/>
                <w:szCs w:val="18"/>
              </w:rPr>
            </w:pPr>
            <w:r>
              <w:rPr>
                <w:rFonts w:ascii="Aller" w:hAnsi="Aller" w:cstheme="majorHAnsi"/>
                <w:sz w:val="18"/>
                <w:szCs w:val="18"/>
              </w:rPr>
              <w:t>Cal TF PAC will affirm the final eTRM Governance Plan.</w:t>
            </w:r>
          </w:p>
        </w:tc>
      </w:tr>
      <w:tr w:rsidR="00461B87" w:rsidRPr="00347FF2" w14:paraId="1278BEA5" w14:textId="77777777" w:rsidTr="001201A9">
        <w:trPr>
          <w:trHeight w:val="20"/>
        </w:trPr>
        <w:tc>
          <w:tcPr>
            <w:tcW w:w="5000" w:type="pct"/>
            <w:gridSpan w:val="5"/>
            <w:shd w:val="clear" w:color="auto" w:fill="FFCF01"/>
          </w:tcPr>
          <w:p w14:paraId="1C981C0C" w14:textId="5C788D05" w:rsidR="00461B87" w:rsidRPr="00347FF2" w:rsidRDefault="00461B87" w:rsidP="001831B2">
            <w:pPr>
              <w:keepNext/>
              <w:keepLines/>
              <w:spacing w:before="40" w:after="40"/>
              <w:rPr>
                <w:rFonts w:ascii="Aller" w:hAnsi="Aller" w:cstheme="majorHAnsi"/>
                <w:b/>
                <w:sz w:val="20"/>
                <w:szCs w:val="20"/>
              </w:rPr>
            </w:pPr>
            <w:bookmarkStart w:id="0" w:name="_Hlk53659742"/>
            <w:r w:rsidRPr="00347FF2">
              <w:rPr>
                <w:rFonts w:ascii="Aller" w:hAnsi="Aller" w:cstheme="majorHAnsi"/>
                <w:b/>
                <w:sz w:val="20"/>
                <w:szCs w:val="20"/>
              </w:rPr>
              <w:lastRenderedPageBreak/>
              <w:t>GOAL 3. Manage Existing Measure Updates</w:t>
            </w:r>
            <w:bookmarkEnd w:id="0"/>
            <w:r>
              <w:rPr>
                <w:rFonts w:ascii="Aller" w:hAnsi="Aller" w:cstheme="majorHAnsi"/>
                <w:b/>
                <w:sz w:val="20"/>
                <w:szCs w:val="20"/>
              </w:rPr>
              <w:t xml:space="preserve"> (CORE)</w:t>
            </w:r>
          </w:p>
        </w:tc>
      </w:tr>
      <w:tr w:rsidR="00461B87" w:rsidRPr="00347FF2" w14:paraId="5D3F2022" w14:textId="77777777" w:rsidTr="00F015AA">
        <w:trPr>
          <w:trHeight w:val="20"/>
        </w:trPr>
        <w:tc>
          <w:tcPr>
            <w:tcW w:w="1064" w:type="pct"/>
          </w:tcPr>
          <w:p w14:paraId="18B10213" w14:textId="2EEB8D01" w:rsidR="00461B87" w:rsidRPr="00347FF2" w:rsidRDefault="00461B87" w:rsidP="00ED59BA">
            <w:pPr>
              <w:ind w:left="64"/>
              <w:rPr>
                <w:rFonts w:ascii="Aller" w:hAnsi="Aller" w:cstheme="majorHAnsi"/>
                <w:sz w:val="18"/>
                <w:szCs w:val="18"/>
              </w:rPr>
            </w:pPr>
            <w:bookmarkStart w:id="1" w:name="_Hlk84392306"/>
            <w:r>
              <w:rPr>
                <w:rFonts w:ascii="Aller" w:hAnsi="Aller" w:cstheme="majorHAnsi"/>
                <w:sz w:val="18"/>
                <w:szCs w:val="18"/>
              </w:rPr>
              <w:t xml:space="preserve">3A. </w:t>
            </w:r>
            <w:r w:rsidRPr="00347FF2">
              <w:rPr>
                <w:rFonts w:ascii="Aller" w:hAnsi="Aller" w:cstheme="majorHAnsi"/>
                <w:sz w:val="18"/>
                <w:szCs w:val="18"/>
              </w:rPr>
              <w:t>Track and report metrics for existing measure updates:</w:t>
            </w:r>
          </w:p>
          <w:p w14:paraId="2E4EEEF4" w14:textId="4168B00C"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Number of measures updated in the eTRM</w:t>
            </w:r>
          </w:p>
          <w:p w14:paraId="4668D770" w14:textId="7F726BBA"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Time (Start to Submission, then Published as Approved) - Time from start of updated measure loaded into eTRM to CPUC submission for each measure developed in eTRM</w:t>
            </w:r>
          </w:p>
          <w:p w14:paraId="53E29C6C" w14:textId="31569FC1"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Time – (Time spent updating measure – internal and consultant)</w:t>
            </w:r>
          </w:p>
          <w:p w14:paraId="17C00879" w14:textId="7777777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Completeness &amp; Accuracy – Use QC Checklist for measure development to ensure quality updates and to support continuous improvement</w:t>
            </w:r>
          </w:p>
          <w:p w14:paraId="0CFA5626" w14:textId="7777777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Nature of Updates – for each update, track and report on nature of measure updates</w:t>
            </w:r>
          </w:p>
          <w:bookmarkEnd w:id="1"/>
          <w:p w14:paraId="6F8BE127" w14:textId="53667785" w:rsidR="00461B87" w:rsidRPr="00347FF2" w:rsidRDefault="00461B87" w:rsidP="00ED59BA">
            <w:pPr>
              <w:ind w:left="64"/>
              <w:rPr>
                <w:rFonts w:ascii="Aller" w:hAnsi="Aller" w:cstheme="majorHAnsi"/>
                <w:sz w:val="18"/>
                <w:szCs w:val="18"/>
              </w:rPr>
            </w:pPr>
          </w:p>
        </w:tc>
        <w:tc>
          <w:tcPr>
            <w:tcW w:w="565" w:type="pct"/>
          </w:tcPr>
          <w:p w14:paraId="5EF7FC1A" w14:textId="2842C887" w:rsidR="00461B87" w:rsidRPr="00347FF2" w:rsidRDefault="00461B87" w:rsidP="00ED59BA">
            <w:pPr>
              <w:rPr>
                <w:rFonts w:ascii="Aller" w:eastAsia="Times New Roman" w:hAnsi="Aller" w:cstheme="majorHAnsi"/>
                <w:sz w:val="18"/>
                <w:szCs w:val="18"/>
              </w:rPr>
            </w:pPr>
            <w:r>
              <w:rPr>
                <w:rFonts w:ascii="Aller" w:eastAsia="Times New Roman" w:hAnsi="Aller" w:cstheme="majorHAnsi"/>
                <w:sz w:val="18"/>
                <w:szCs w:val="18"/>
              </w:rPr>
              <w:t>No</w:t>
            </w:r>
          </w:p>
        </w:tc>
        <w:tc>
          <w:tcPr>
            <w:tcW w:w="1307" w:type="pct"/>
          </w:tcPr>
          <w:p w14:paraId="48DBE1B8" w14:textId="2EC88DE3" w:rsidR="00461B87" w:rsidRPr="00347FF2" w:rsidRDefault="00461B87" w:rsidP="00ED59BA">
            <w:pPr>
              <w:rPr>
                <w:rFonts w:ascii="Aller" w:eastAsia="Times New Roman" w:hAnsi="Aller" w:cstheme="majorHAnsi"/>
                <w:sz w:val="18"/>
                <w:szCs w:val="18"/>
              </w:rPr>
            </w:pPr>
            <w:r w:rsidRPr="00347FF2">
              <w:rPr>
                <w:rFonts w:ascii="Aller" w:eastAsia="Times New Roman" w:hAnsi="Aller" w:cstheme="majorHAnsi"/>
                <w:sz w:val="18"/>
                <w:szCs w:val="18"/>
              </w:rPr>
              <w:t>Cal TF Staff will manage the measure update workflow within the eTRM to support updates within the eTRM, while IOUs will perform the majority of measure development within the eTRM.</w:t>
            </w:r>
          </w:p>
          <w:p w14:paraId="4EED7A6A" w14:textId="0DE000C0" w:rsidR="00461B87" w:rsidRPr="00347FF2" w:rsidRDefault="00461B87" w:rsidP="00ED59BA">
            <w:pPr>
              <w:rPr>
                <w:rFonts w:ascii="Aller" w:eastAsia="Times New Roman" w:hAnsi="Aller" w:cstheme="majorHAnsi"/>
                <w:sz w:val="12"/>
                <w:szCs w:val="12"/>
              </w:rPr>
            </w:pPr>
          </w:p>
          <w:p w14:paraId="1ED2E220" w14:textId="66DBDBBB" w:rsidR="00461B87" w:rsidRPr="00347FF2" w:rsidRDefault="00461B87" w:rsidP="00ED59BA">
            <w:pPr>
              <w:rPr>
                <w:rFonts w:ascii="Aller" w:eastAsia="Times New Roman" w:hAnsi="Aller" w:cstheme="majorHAnsi"/>
                <w:sz w:val="18"/>
                <w:szCs w:val="18"/>
              </w:rPr>
            </w:pPr>
            <w:r w:rsidRPr="00347FF2">
              <w:rPr>
                <w:rFonts w:ascii="Aller" w:eastAsia="Times New Roman" w:hAnsi="Aller" w:cstheme="majorHAnsi"/>
                <w:sz w:val="18"/>
                <w:szCs w:val="18"/>
              </w:rPr>
              <w:t xml:space="preserve">Cal TF Staff will conduct training for measure developers regarding the measure update process in the eTRM and associated measure requirements. </w:t>
            </w:r>
          </w:p>
          <w:p w14:paraId="5B09E0C3" w14:textId="77777777" w:rsidR="00461B87" w:rsidRPr="00347FF2" w:rsidRDefault="00461B87" w:rsidP="00B23B3F">
            <w:pPr>
              <w:rPr>
                <w:rFonts w:ascii="Aller" w:eastAsia="Times New Roman" w:hAnsi="Aller" w:cstheme="majorHAnsi"/>
                <w:sz w:val="12"/>
                <w:szCs w:val="12"/>
              </w:rPr>
            </w:pPr>
          </w:p>
          <w:p w14:paraId="0930070F" w14:textId="0D0688DA" w:rsidR="00461B87" w:rsidRPr="00347FF2" w:rsidRDefault="00461B87" w:rsidP="00ED59BA">
            <w:pPr>
              <w:rPr>
                <w:rFonts w:ascii="Aller" w:eastAsia="Times New Roman" w:hAnsi="Aller" w:cstheme="majorHAnsi"/>
                <w:sz w:val="18"/>
                <w:szCs w:val="18"/>
              </w:rPr>
            </w:pPr>
            <w:r w:rsidRPr="00347FF2">
              <w:rPr>
                <w:rFonts w:ascii="Aller" w:eastAsia="Times New Roman" w:hAnsi="Aller" w:cstheme="majorHAnsi"/>
                <w:sz w:val="18"/>
                <w:szCs w:val="18"/>
              </w:rPr>
              <w:t xml:space="preserve">Cal TF Staff will update the </w:t>
            </w:r>
            <w:r w:rsidRPr="00347FF2">
              <w:rPr>
                <w:rFonts w:ascii="Aller" w:eastAsia="Times New Roman" w:hAnsi="Aller" w:cstheme="majorHAnsi"/>
                <w:i/>
                <w:iCs/>
                <w:sz w:val="18"/>
                <w:szCs w:val="18"/>
              </w:rPr>
              <w:t>Statewide Measure Development and Peer Review QA/QC Guidelines</w:t>
            </w:r>
            <w:r w:rsidRPr="00347FF2">
              <w:rPr>
                <w:rFonts w:ascii="Aller" w:eastAsia="Times New Roman" w:hAnsi="Aller" w:cstheme="majorHAnsi"/>
                <w:sz w:val="18"/>
                <w:szCs w:val="18"/>
              </w:rPr>
              <w:t xml:space="preserve"> to incorporate a summary checklist to facilitate constructive feedback to measure developers. </w:t>
            </w:r>
          </w:p>
          <w:p w14:paraId="414DA6EE" w14:textId="77777777" w:rsidR="00461B87" w:rsidRPr="00347FF2" w:rsidRDefault="00461B87" w:rsidP="00B23B3F">
            <w:pPr>
              <w:rPr>
                <w:rFonts w:ascii="Aller" w:eastAsia="Times New Roman" w:hAnsi="Aller" w:cstheme="majorHAnsi"/>
                <w:sz w:val="12"/>
                <w:szCs w:val="12"/>
              </w:rPr>
            </w:pPr>
          </w:p>
          <w:p w14:paraId="1C44A4AE" w14:textId="43916A28" w:rsidR="00461B87" w:rsidRPr="00FB6F8A" w:rsidRDefault="00461B87" w:rsidP="00FB6F8A">
            <w:pPr>
              <w:rPr>
                <w:rFonts w:ascii="Aller" w:eastAsia="Times New Roman" w:hAnsi="Aller" w:cstheme="majorHAnsi"/>
                <w:sz w:val="18"/>
                <w:szCs w:val="18"/>
              </w:rPr>
            </w:pPr>
            <w:r w:rsidRPr="00347FF2">
              <w:rPr>
                <w:rFonts w:ascii="Aller" w:eastAsia="Times New Roman" w:hAnsi="Aller" w:cstheme="majorHAnsi"/>
                <w:sz w:val="18"/>
                <w:szCs w:val="18"/>
              </w:rPr>
              <w:t xml:space="preserve">Cal TF Staff will QA/QC final measure updates to ensure conformance to the </w:t>
            </w:r>
            <w:r w:rsidRPr="00347FF2">
              <w:rPr>
                <w:rFonts w:ascii="Aller" w:eastAsia="Times New Roman" w:hAnsi="Aller" w:cstheme="majorHAnsi"/>
                <w:i/>
                <w:iCs/>
                <w:sz w:val="18"/>
                <w:szCs w:val="18"/>
              </w:rPr>
              <w:t>Statewide Measure Development and Peer Review QA/QC Guidelines</w:t>
            </w:r>
            <w:r w:rsidRPr="00347FF2">
              <w:rPr>
                <w:rFonts w:ascii="Aller" w:eastAsia="Times New Roman" w:hAnsi="Aller" w:cstheme="majorHAnsi"/>
                <w:sz w:val="18"/>
                <w:szCs w:val="18"/>
              </w:rPr>
              <w:t xml:space="preserve"> and the </w:t>
            </w:r>
            <w:r w:rsidRPr="00347FF2">
              <w:rPr>
                <w:rFonts w:ascii="Aller" w:eastAsia="Times New Roman" w:hAnsi="Aller" w:cstheme="majorHAnsi"/>
                <w:i/>
                <w:iCs/>
                <w:sz w:val="18"/>
                <w:szCs w:val="18"/>
              </w:rPr>
              <w:t>Style Guide</w:t>
            </w:r>
            <w:r>
              <w:rPr>
                <w:rFonts w:ascii="Aller" w:eastAsia="Times New Roman" w:hAnsi="Aller" w:cstheme="majorHAnsi"/>
                <w:i/>
                <w:iCs/>
                <w:sz w:val="18"/>
                <w:szCs w:val="18"/>
              </w:rPr>
              <w:t xml:space="preserve"> </w:t>
            </w:r>
            <w:r w:rsidRPr="00EE7FF6">
              <w:rPr>
                <w:rFonts w:ascii="Aller" w:eastAsia="Times New Roman" w:hAnsi="Aller" w:cstheme="majorHAnsi"/>
                <w:sz w:val="18"/>
                <w:szCs w:val="18"/>
              </w:rPr>
              <w:t>and align</w:t>
            </w:r>
            <w:r>
              <w:rPr>
                <w:rFonts w:ascii="Aller" w:eastAsia="Times New Roman" w:hAnsi="Aller" w:cstheme="majorHAnsi"/>
                <w:sz w:val="18"/>
                <w:szCs w:val="18"/>
              </w:rPr>
              <w:t>ment</w:t>
            </w:r>
            <w:r w:rsidRPr="00EE7FF6">
              <w:rPr>
                <w:rFonts w:ascii="Aller" w:eastAsia="Times New Roman" w:hAnsi="Aller" w:cstheme="majorHAnsi"/>
                <w:sz w:val="18"/>
                <w:szCs w:val="18"/>
              </w:rPr>
              <w:t xml:space="preserve"> </w:t>
            </w:r>
            <w:r>
              <w:rPr>
                <w:rFonts w:ascii="Aller" w:eastAsia="Times New Roman" w:hAnsi="Aller" w:cstheme="majorHAnsi"/>
                <w:sz w:val="18"/>
                <w:szCs w:val="18"/>
              </w:rPr>
              <w:t xml:space="preserve">with </w:t>
            </w:r>
            <w:r w:rsidRPr="00EE7FF6">
              <w:rPr>
                <w:rFonts w:ascii="Aller" w:eastAsia="Times New Roman" w:hAnsi="Aller" w:cstheme="majorHAnsi"/>
                <w:sz w:val="18"/>
                <w:szCs w:val="18"/>
              </w:rPr>
              <w:t>CPUC policy and guidance</w:t>
            </w:r>
            <w:r w:rsidRPr="0052420D">
              <w:rPr>
                <w:rFonts w:ascii="Aller" w:eastAsia="Times New Roman" w:hAnsi="Aller" w:cstheme="majorHAnsi"/>
                <w:sz w:val="18"/>
                <w:szCs w:val="18"/>
              </w:rPr>
              <w:t>.</w:t>
            </w:r>
            <w:r w:rsidRPr="00347FF2">
              <w:rPr>
                <w:rFonts w:ascii="Aller" w:eastAsia="Times New Roman" w:hAnsi="Aller" w:cstheme="majorHAnsi"/>
                <w:sz w:val="18"/>
                <w:szCs w:val="18"/>
              </w:rPr>
              <w:t xml:space="preserve"> </w:t>
            </w:r>
            <w:r w:rsidRPr="00FB6F8A">
              <w:rPr>
                <w:rFonts w:ascii="Aller" w:hAnsi="Aller" w:cstheme="majorHAnsi"/>
                <w:sz w:val="18"/>
                <w:szCs w:val="18"/>
              </w:rPr>
              <w:t>Results</w:t>
            </w:r>
            <w:r w:rsidRPr="00FB6F8A">
              <w:rPr>
                <w:rFonts w:ascii="Aller" w:eastAsia="Times New Roman" w:hAnsi="Aller" w:cstheme="majorHAnsi"/>
                <w:sz w:val="18"/>
                <w:szCs w:val="18"/>
              </w:rPr>
              <w:t xml:space="preserve"> from QA/QC check will track causes for variation so that corrective actions (i.e., additional training or new enhancements can be identified) to support continuous improvement.</w:t>
            </w:r>
          </w:p>
          <w:p w14:paraId="0E503AFB" w14:textId="77777777" w:rsidR="00461B87" w:rsidRPr="00347FF2" w:rsidRDefault="00461B87" w:rsidP="00ED59BA">
            <w:pPr>
              <w:rPr>
                <w:rFonts w:ascii="Aller" w:eastAsia="Times New Roman" w:hAnsi="Aller" w:cstheme="majorHAnsi"/>
                <w:sz w:val="12"/>
                <w:szCs w:val="12"/>
              </w:rPr>
            </w:pPr>
          </w:p>
          <w:p w14:paraId="4C03CCEA" w14:textId="25B04639" w:rsidR="00461B87" w:rsidRPr="00347FF2" w:rsidRDefault="00461B87" w:rsidP="003A6290">
            <w:pPr>
              <w:rPr>
                <w:rFonts w:ascii="Aller" w:eastAsia="Times New Roman" w:hAnsi="Aller" w:cstheme="majorHAnsi"/>
                <w:sz w:val="18"/>
                <w:szCs w:val="18"/>
              </w:rPr>
            </w:pPr>
            <w:r w:rsidRPr="00347FF2">
              <w:rPr>
                <w:rFonts w:ascii="Aller" w:eastAsia="Times New Roman" w:hAnsi="Aller" w:cstheme="majorHAnsi"/>
                <w:sz w:val="18"/>
                <w:szCs w:val="18"/>
              </w:rPr>
              <w:t>Cal TF Staff will implement the updates for the existing measures to incorporate features from the eTRM v2.x. Updates could include:</w:t>
            </w:r>
          </w:p>
          <w:p w14:paraId="48D91539" w14:textId="77777777"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Deemed measure property data</w:t>
            </w:r>
          </w:p>
          <w:p w14:paraId="4B100FA9" w14:textId="77777777"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Load shape input</w:t>
            </w:r>
          </w:p>
          <w:p w14:paraId="4235AC13" w14:textId="77777777"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Measure lifecycle management data</w:t>
            </w:r>
          </w:p>
          <w:p w14:paraId="635CFCF6" w14:textId="48AC9615" w:rsidR="00461B87" w:rsidRPr="00347FF2" w:rsidRDefault="00461B87" w:rsidP="00ED59BA">
            <w:pPr>
              <w:rPr>
                <w:rFonts w:ascii="Aller" w:eastAsia="Times New Roman" w:hAnsi="Aller" w:cstheme="majorHAnsi"/>
                <w:sz w:val="12"/>
                <w:szCs w:val="12"/>
              </w:rPr>
            </w:pPr>
          </w:p>
          <w:p w14:paraId="64E08317" w14:textId="17F804B4" w:rsidR="00461B87" w:rsidRPr="00347FF2" w:rsidRDefault="00461B87" w:rsidP="00ED59BA">
            <w:pPr>
              <w:rPr>
                <w:rFonts w:ascii="Aller" w:eastAsia="Times New Roman" w:hAnsi="Aller" w:cstheme="majorHAnsi"/>
                <w:sz w:val="18"/>
                <w:szCs w:val="18"/>
              </w:rPr>
            </w:pPr>
            <w:r w:rsidRPr="00347FF2">
              <w:rPr>
                <w:rFonts w:ascii="Aller" w:eastAsia="Times New Roman" w:hAnsi="Aller" w:cstheme="majorHAnsi"/>
                <w:sz w:val="18"/>
                <w:szCs w:val="18"/>
              </w:rPr>
              <w:t xml:space="preserve">Cal TF Staff will begin tracking measure metrics when automated workflow features are available in the eTRM and if measure developers enter time spent accordingly. </w:t>
            </w:r>
          </w:p>
          <w:p w14:paraId="6449785F" w14:textId="314A883F" w:rsidR="00461B87" w:rsidRPr="00347FF2" w:rsidRDefault="00461B87" w:rsidP="00DB040E">
            <w:pPr>
              <w:pStyle w:val="ListParagraph"/>
              <w:numPr>
                <w:ilvl w:val="0"/>
                <w:numId w:val="15"/>
              </w:numPr>
              <w:ind w:left="238" w:hanging="180"/>
              <w:contextualSpacing w:val="0"/>
              <w:rPr>
                <w:rFonts w:ascii="Aller" w:eastAsia="Times New Roman" w:hAnsi="Aller" w:cstheme="majorHAnsi"/>
                <w:sz w:val="18"/>
                <w:szCs w:val="18"/>
              </w:rPr>
            </w:pPr>
            <w:r w:rsidRPr="00DB040E">
              <w:rPr>
                <w:rFonts w:ascii="Aller" w:hAnsi="Aller" w:cstheme="majorHAnsi"/>
                <w:sz w:val="18"/>
                <w:szCs w:val="18"/>
              </w:rPr>
              <w:t>Time</w:t>
            </w:r>
            <w:r w:rsidRPr="00347FF2">
              <w:rPr>
                <w:rFonts w:ascii="Aller" w:eastAsia="Times New Roman" w:hAnsi="Aller" w:cstheme="majorHAnsi"/>
                <w:sz w:val="18"/>
                <w:szCs w:val="18"/>
              </w:rPr>
              <w:t xml:space="preserve"> and Cost</w:t>
            </w:r>
          </w:p>
        </w:tc>
        <w:tc>
          <w:tcPr>
            <w:tcW w:w="567" w:type="pct"/>
          </w:tcPr>
          <w:p w14:paraId="27ECF882" w14:textId="77777777" w:rsidR="00867D30" w:rsidRDefault="00461B87" w:rsidP="00867D30">
            <w:pPr>
              <w:ind w:left="169" w:hanging="169"/>
              <w:rPr>
                <w:rFonts w:ascii="Aller" w:hAnsi="Aller" w:cstheme="majorHAnsi"/>
                <w:sz w:val="18"/>
                <w:szCs w:val="18"/>
              </w:rPr>
            </w:pPr>
            <w:r w:rsidRPr="00347FF2">
              <w:rPr>
                <w:rFonts w:ascii="Aller" w:hAnsi="Aller" w:cstheme="majorHAnsi"/>
                <w:sz w:val="18"/>
                <w:szCs w:val="18"/>
              </w:rPr>
              <w:t>Statewide Coordination</w:t>
            </w:r>
          </w:p>
          <w:p w14:paraId="3823AF4E" w14:textId="7682C6DB"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Statewide Consistency</w:t>
            </w:r>
          </w:p>
          <w:p w14:paraId="15970EAD"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Quality Control</w:t>
            </w:r>
          </w:p>
          <w:p w14:paraId="719BC13B" w14:textId="3CE4BEAC"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Cost Savings</w:t>
            </w:r>
          </w:p>
        </w:tc>
        <w:tc>
          <w:tcPr>
            <w:tcW w:w="1498" w:type="pct"/>
          </w:tcPr>
          <w:p w14:paraId="098F3FB9" w14:textId="776FF0B6" w:rsidR="00461B87" w:rsidRPr="00347FF2" w:rsidRDefault="00461B87" w:rsidP="00ED59BA">
            <w:pPr>
              <w:rPr>
                <w:rFonts w:ascii="Aller" w:hAnsi="Aller" w:cstheme="majorHAnsi"/>
                <w:sz w:val="18"/>
                <w:szCs w:val="18"/>
              </w:rPr>
            </w:pPr>
            <w:r w:rsidRPr="00347FF2">
              <w:rPr>
                <w:rFonts w:ascii="Aller" w:hAnsi="Aller" w:cstheme="majorHAnsi"/>
                <w:sz w:val="18"/>
                <w:szCs w:val="18"/>
              </w:rPr>
              <w:t>Measure developers and measure reviewers (including IOUs, POUs, CPUC consultants, CPUC Staff, and 3Ps) will be required to take the appropriate eTRM measure training.</w:t>
            </w:r>
          </w:p>
          <w:p w14:paraId="11FA9640" w14:textId="77777777" w:rsidR="00461B87" w:rsidRPr="00347FF2" w:rsidRDefault="00461B87" w:rsidP="006636F1">
            <w:pPr>
              <w:rPr>
                <w:rFonts w:ascii="Aller" w:hAnsi="Aller" w:cstheme="majorHAnsi"/>
                <w:sz w:val="14"/>
                <w:szCs w:val="14"/>
              </w:rPr>
            </w:pPr>
          </w:p>
          <w:p w14:paraId="33D20DD9" w14:textId="77777777"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Measure developers will review the </w:t>
            </w:r>
            <w:r w:rsidRPr="00347FF2">
              <w:rPr>
                <w:rFonts w:ascii="Aller" w:hAnsi="Aller" w:cstheme="majorHAnsi"/>
                <w:i/>
                <w:iCs/>
                <w:sz w:val="18"/>
                <w:szCs w:val="18"/>
              </w:rPr>
              <w:t>Statewide Measure Development and QA/QC Guidelines</w:t>
            </w:r>
            <w:r w:rsidRPr="00347FF2">
              <w:rPr>
                <w:rFonts w:ascii="Aller" w:hAnsi="Aller" w:cstheme="majorHAnsi"/>
                <w:sz w:val="18"/>
                <w:szCs w:val="18"/>
              </w:rPr>
              <w:t xml:space="preserve"> and will participate in periodic feedback sessions as part of the continuous improvement process.</w:t>
            </w:r>
          </w:p>
          <w:p w14:paraId="5562E20D" w14:textId="77777777" w:rsidR="00461B87" w:rsidRPr="00347FF2" w:rsidRDefault="00461B87" w:rsidP="006636F1">
            <w:pPr>
              <w:rPr>
                <w:rFonts w:ascii="Aller" w:hAnsi="Aller" w:cstheme="majorHAnsi"/>
                <w:sz w:val="14"/>
                <w:szCs w:val="14"/>
              </w:rPr>
            </w:pPr>
          </w:p>
          <w:p w14:paraId="36C66603" w14:textId="77777777" w:rsidR="00461B87" w:rsidRPr="00347FF2" w:rsidRDefault="00461B87" w:rsidP="002115C3">
            <w:pPr>
              <w:rPr>
                <w:rFonts w:ascii="Aller" w:hAnsi="Aller" w:cstheme="majorHAnsi"/>
                <w:sz w:val="18"/>
                <w:szCs w:val="18"/>
              </w:rPr>
            </w:pPr>
            <w:r w:rsidRPr="00347FF2">
              <w:rPr>
                <w:rFonts w:ascii="Aller" w:hAnsi="Aller" w:cstheme="majorHAnsi"/>
                <w:sz w:val="18"/>
                <w:szCs w:val="18"/>
              </w:rPr>
              <w:t>Stakeholder input required to define which updates are needed for existing measures.</w:t>
            </w:r>
          </w:p>
          <w:p w14:paraId="07DBD221" w14:textId="77777777" w:rsidR="00461B87" w:rsidRPr="00347FF2" w:rsidRDefault="00461B87" w:rsidP="00ED59BA">
            <w:pPr>
              <w:rPr>
                <w:rFonts w:ascii="Aller" w:hAnsi="Aller" w:cstheme="majorHAnsi"/>
                <w:sz w:val="18"/>
                <w:szCs w:val="18"/>
              </w:rPr>
            </w:pPr>
          </w:p>
          <w:p w14:paraId="7F50E3C6" w14:textId="42BFB83D" w:rsidR="00461B87" w:rsidRPr="00347FF2" w:rsidRDefault="00461B87" w:rsidP="00ED59BA">
            <w:pPr>
              <w:rPr>
                <w:rFonts w:ascii="Aller" w:hAnsi="Aller" w:cstheme="majorHAnsi"/>
                <w:sz w:val="18"/>
                <w:szCs w:val="18"/>
              </w:rPr>
            </w:pPr>
          </w:p>
        </w:tc>
      </w:tr>
      <w:tr w:rsidR="00461B87" w:rsidRPr="00347FF2" w14:paraId="734938F9" w14:textId="77777777" w:rsidTr="00F015AA">
        <w:trPr>
          <w:trHeight w:val="20"/>
        </w:trPr>
        <w:tc>
          <w:tcPr>
            <w:tcW w:w="1064" w:type="pct"/>
          </w:tcPr>
          <w:p w14:paraId="641CFC71" w14:textId="31920B2E" w:rsidR="00461B87" w:rsidRPr="00347FF2" w:rsidRDefault="00461B87" w:rsidP="00ED59BA">
            <w:pPr>
              <w:rPr>
                <w:rFonts w:ascii="Aller" w:hAnsi="Aller" w:cstheme="majorHAnsi"/>
                <w:sz w:val="18"/>
                <w:szCs w:val="18"/>
              </w:rPr>
            </w:pPr>
            <w:r>
              <w:rPr>
                <w:rFonts w:ascii="Aller" w:hAnsi="Aller" w:cstheme="majorHAnsi"/>
                <w:sz w:val="18"/>
                <w:szCs w:val="18"/>
              </w:rPr>
              <w:t xml:space="preserve">3B. </w:t>
            </w:r>
            <w:r w:rsidRPr="00347FF2">
              <w:rPr>
                <w:rFonts w:ascii="Aller" w:hAnsi="Aller" w:cstheme="majorHAnsi"/>
                <w:sz w:val="18"/>
                <w:szCs w:val="18"/>
              </w:rPr>
              <w:t xml:space="preserve">Coordinate monthly statewide meetings on new/updated measures </w:t>
            </w:r>
            <w:r w:rsidRPr="00347FF2">
              <w:rPr>
                <w:rFonts w:ascii="Aller" w:hAnsi="Aller" w:cstheme="majorHAnsi"/>
                <w:sz w:val="18"/>
                <w:szCs w:val="18"/>
              </w:rPr>
              <w:lastRenderedPageBreak/>
              <w:t>for the Statewide Deemed Measure List</w:t>
            </w:r>
          </w:p>
          <w:p w14:paraId="470D6CDE" w14:textId="0B8EE36A" w:rsidR="00461B87" w:rsidRPr="00347FF2" w:rsidRDefault="00461B87" w:rsidP="00695681">
            <w:pPr>
              <w:pStyle w:val="ListParagraph"/>
              <w:ind w:left="408"/>
              <w:contextualSpacing w:val="0"/>
              <w:rPr>
                <w:rFonts w:ascii="Aller" w:hAnsi="Aller" w:cstheme="majorHAnsi"/>
                <w:sz w:val="18"/>
                <w:szCs w:val="18"/>
              </w:rPr>
            </w:pPr>
          </w:p>
          <w:p w14:paraId="506E1C8B" w14:textId="192BD00B" w:rsidR="00461B87" w:rsidRPr="00347FF2" w:rsidRDefault="00461B87" w:rsidP="00ED59BA">
            <w:pPr>
              <w:rPr>
                <w:rFonts w:ascii="Aller" w:hAnsi="Aller" w:cstheme="majorHAnsi"/>
                <w:sz w:val="18"/>
                <w:szCs w:val="18"/>
              </w:rPr>
            </w:pPr>
          </w:p>
        </w:tc>
        <w:tc>
          <w:tcPr>
            <w:tcW w:w="565" w:type="pct"/>
          </w:tcPr>
          <w:p w14:paraId="1B2D48CF" w14:textId="151FF5C4" w:rsidR="00461B87" w:rsidRPr="00347FF2" w:rsidRDefault="00461B87" w:rsidP="00ED59BA">
            <w:pPr>
              <w:rPr>
                <w:rFonts w:ascii="Aller" w:hAnsi="Aller" w:cstheme="majorHAnsi"/>
                <w:sz w:val="18"/>
                <w:szCs w:val="18"/>
              </w:rPr>
            </w:pPr>
            <w:r>
              <w:rPr>
                <w:rFonts w:ascii="Aller" w:hAnsi="Aller" w:cstheme="majorHAnsi"/>
                <w:sz w:val="18"/>
                <w:szCs w:val="18"/>
              </w:rPr>
              <w:lastRenderedPageBreak/>
              <w:t>No</w:t>
            </w:r>
          </w:p>
        </w:tc>
        <w:tc>
          <w:tcPr>
            <w:tcW w:w="1307" w:type="pct"/>
          </w:tcPr>
          <w:p w14:paraId="07CCE98D" w14:textId="6A8F6BF3"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Cal TF Staff will: </w:t>
            </w:r>
          </w:p>
          <w:p w14:paraId="5B287101" w14:textId="40D9075E"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lastRenderedPageBreak/>
              <w:t xml:space="preserve">Circulate the Statewide Deemed Measure List monthly to IOUs and POUs for new measures and measure updates.  </w:t>
            </w:r>
          </w:p>
          <w:p w14:paraId="2F2A2532" w14:textId="0ABCB7F9" w:rsidR="00461B87" w:rsidRPr="00347FF2" w:rsidRDefault="00461B87" w:rsidP="00461B87">
            <w:pPr>
              <w:pStyle w:val="ListParagraph"/>
              <w:numPr>
                <w:ilvl w:val="0"/>
                <w:numId w:val="15"/>
              </w:numPr>
              <w:ind w:left="238" w:hanging="180"/>
              <w:contextualSpacing w:val="0"/>
              <w:rPr>
                <w:rFonts w:ascii="Aller" w:hAnsi="Aller" w:cstheme="majorHAnsi"/>
                <w:sz w:val="18"/>
                <w:szCs w:val="18"/>
              </w:rPr>
            </w:pPr>
            <w:r w:rsidRPr="0E335338">
              <w:rPr>
                <w:rFonts w:ascii="Aller" w:hAnsi="Aller" w:cstheme="majorBidi"/>
                <w:sz w:val="18"/>
                <w:szCs w:val="18"/>
              </w:rPr>
              <w:t>Track CPUC measure update requirements such as the DEER resolution and facilitate statewide coordination (including with CPUC) to comply with these guidelines and update schedules.</w:t>
            </w:r>
          </w:p>
          <w:p w14:paraId="398428B4" w14:textId="737FABFB"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Conduct monthly teleconferences with designated IOU and POU leads to review planned new measures and planned measure updates to ensure all parties are aware of changes/additions and can ensure measure changes/additions reflect statewide needs.  </w:t>
            </w:r>
          </w:p>
          <w:p w14:paraId="1E1A461A" w14:textId="52883C40"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Post monthly updated Statewide Deemed Measure List to Cal TF website.</w:t>
            </w:r>
            <w:r w:rsidRPr="00DB040E">
              <w:rPr>
                <w:rFonts w:ascii="Aller" w:hAnsi="Aller" w:cstheme="majorHAnsi"/>
                <w:sz w:val="18"/>
                <w:szCs w:val="18"/>
              </w:rPr>
              <w:t xml:space="preserve"> </w:t>
            </w:r>
          </w:p>
          <w:p w14:paraId="329FF84E" w14:textId="4F7C53DE"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Distribute updated Statewide Deemed Measure List to designated IOU lead for submission to EAR Consultants. </w:t>
            </w:r>
          </w:p>
          <w:p w14:paraId="05657BDB" w14:textId="77777777"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Identify ways to integrate the Statewide Deemed Measure List with the eTRM so Statewide Deemed Measure list can be updated automatically rather than manually. </w:t>
            </w:r>
          </w:p>
          <w:p w14:paraId="2B49D218" w14:textId="2EC6168C" w:rsidR="00461B87" w:rsidRPr="00347FF2" w:rsidRDefault="00461B87" w:rsidP="00DB040E">
            <w:pPr>
              <w:pStyle w:val="ListParagraph"/>
              <w:numPr>
                <w:ilvl w:val="0"/>
                <w:numId w:val="15"/>
              </w:numPr>
              <w:ind w:left="238" w:hanging="180"/>
              <w:contextualSpacing w:val="0"/>
              <w:rPr>
                <w:rFonts w:ascii="Aller" w:eastAsia="Times New Roman" w:hAnsi="Aller" w:cstheme="majorHAnsi"/>
                <w:sz w:val="18"/>
                <w:szCs w:val="18"/>
              </w:rPr>
            </w:pPr>
            <w:r w:rsidRPr="00347FF2">
              <w:rPr>
                <w:rFonts w:ascii="Aller" w:hAnsi="Aller" w:cstheme="majorHAnsi"/>
                <w:sz w:val="18"/>
                <w:szCs w:val="18"/>
              </w:rPr>
              <w:t>Cal TF meeting time available, solicit input from Cal TF membership on select updates to existing measures.</w:t>
            </w:r>
          </w:p>
        </w:tc>
        <w:tc>
          <w:tcPr>
            <w:tcW w:w="567" w:type="pct"/>
          </w:tcPr>
          <w:p w14:paraId="16CFBA52" w14:textId="77777777" w:rsidR="00867D30" w:rsidRDefault="00461B87" w:rsidP="00867D30">
            <w:pPr>
              <w:ind w:left="169" w:hanging="169"/>
              <w:rPr>
                <w:rFonts w:ascii="Aller" w:hAnsi="Aller" w:cstheme="majorHAnsi"/>
                <w:sz w:val="18"/>
                <w:szCs w:val="18"/>
              </w:rPr>
            </w:pPr>
            <w:r w:rsidRPr="00347FF2">
              <w:rPr>
                <w:rFonts w:ascii="Aller" w:hAnsi="Aller" w:cstheme="majorHAnsi"/>
                <w:sz w:val="18"/>
                <w:szCs w:val="18"/>
              </w:rPr>
              <w:lastRenderedPageBreak/>
              <w:t xml:space="preserve">Statewide Coordination </w:t>
            </w:r>
          </w:p>
          <w:p w14:paraId="2C551808" w14:textId="5AC370EA"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lastRenderedPageBreak/>
              <w:t>Statewide Consistency</w:t>
            </w:r>
          </w:p>
          <w:p w14:paraId="5787C2A5"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Transparency</w:t>
            </w:r>
          </w:p>
          <w:p w14:paraId="4A0DB524" w14:textId="77777777" w:rsidR="00461B87" w:rsidRPr="00347FF2" w:rsidRDefault="00461B87" w:rsidP="002341D9">
            <w:pPr>
              <w:ind w:left="169" w:hanging="169"/>
              <w:rPr>
                <w:rFonts w:ascii="Aller" w:hAnsi="Aller" w:cstheme="majorHAnsi"/>
                <w:sz w:val="18"/>
                <w:szCs w:val="18"/>
                <w:highlight w:val="yellow"/>
              </w:rPr>
            </w:pPr>
          </w:p>
        </w:tc>
        <w:tc>
          <w:tcPr>
            <w:tcW w:w="1498" w:type="pct"/>
          </w:tcPr>
          <w:p w14:paraId="0E4328AF" w14:textId="2C0A2011" w:rsidR="00461B87" w:rsidRPr="00347FF2" w:rsidRDefault="00461B87" w:rsidP="00ED59BA">
            <w:pPr>
              <w:rPr>
                <w:rFonts w:ascii="Aller" w:hAnsi="Aller" w:cstheme="majorHAnsi"/>
                <w:sz w:val="18"/>
                <w:szCs w:val="18"/>
              </w:rPr>
            </w:pPr>
            <w:r w:rsidRPr="00347FF2">
              <w:rPr>
                <w:rFonts w:ascii="Aller" w:hAnsi="Aller" w:cstheme="majorHAnsi"/>
                <w:sz w:val="18"/>
                <w:szCs w:val="18"/>
              </w:rPr>
              <w:lastRenderedPageBreak/>
              <w:t xml:space="preserve">IOU and POU measure development leads will inform their IOU counterparts and Cal TF Staff of </w:t>
            </w:r>
            <w:r w:rsidRPr="00347FF2">
              <w:rPr>
                <w:rFonts w:ascii="Aller" w:hAnsi="Aller" w:cstheme="majorHAnsi"/>
                <w:sz w:val="18"/>
                <w:szCs w:val="18"/>
              </w:rPr>
              <w:lastRenderedPageBreak/>
              <w:t>new measures and measure updates under consideration, in development, and retired, as well as the status of measures in development.</w:t>
            </w:r>
          </w:p>
          <w:p w14:paraId="4D86ED88" w14:textId="77777777" w:rsidR="00461B87" w:rsidRPr="00347FF2" w:rsidRDefault="00461B87" w:rsidP="006636F1">
            <w:pPr>
              <w:rPr>
                <w:rFonts w:ascii="Aller" w:hAnsi="Aller" w:cstheme="majorHAnsi"/>
                <w:sz w:val="14"/>
                <w:szCs w:val="14"/>
              </w:rPr>
            </w:pPr>
          </w:p>
          <w:p w14:paraId="0AEAF86E" w14:textId="1B7D05F1" w:rsidR="00461B87" w:rsidRPr="00347FF2" w:rsidRDefault="00461B87" w:rsidP="00ED59BA">
            <w:pPr>
              <w:rPr>
                <w:rFonts w:ascii="Aller" w:hAnsi="Aller" w:cstheme="majorHAnsi"/>
                <w:sz w:val="18"/>
                <w:szCs w:val="18"/>
                <w:highlight w:val="yellow"/>
              </w:rPr>
            </w:pPr>
            <w:r w:rsidRPr="00347FF2">
              <w:rPr>
                <w:rFonts w:ascii="Aller" w:hAnsi="Aller" w:cstheme="majorHAnsi"/>
                <w:sz w:val="18"/>
                <w:szCs w:val="18"/>
              </w:rPr>
              <w:t xml:space="preserve">IOU and POU measure development leads will ensure that new measures are developed to be applicable statewide and will reflect input from their counterparts at other IOUs and POUs.  </w:t>
            </w:r>
          </w:p>
        </w:tc>
      </w:tr>
      <w:tr w:rsidR="00461B87" w:rsidRPr="00347FF2" w14:paraId="6260E7C6" w14:textId="77777777" w:rsidTr="00F015AA">
        <w:trPr>
          <w:trHeight w:val="20"/>
        </w:trPr>
        <w:tc>
          <w:tcPr>
            <w:tcW w:w="1064" w:type="pct"/>
          </w:tcPr>
          <w:p w14:paraId="3BE51600" w14:textId="45BC8B9B" w:rsidR="00461B87" w:rsidRPr="00461B87" w:rsidRDefault="00461B87" w:rsidP="00461B87">
            <w:pPr>
              <w:rPr>
                <w:rFonts w:ascii="Aller" w:hAnsi="Aller" w:cstheme="majorHAnsi"/>
                <w:sz w:val="18"/>
                <w:szCs w:val="18"/>
              </w:rPr>
            </w:pPr>
            <w:r>
              <w:rPr>
                <w:rFonts w:ascii="Aller" w:hAnsi="Aller" w:cstheme="majorHAnsi"/>
                <w:sz w:val="18"/>
                <w:szCs w:val="18"/>
              </w:rPr>
              <w:lastRenderedPageBreak/>
              <w:t xml:space="preserve">3C. </w:t>
            </w:r>
            <w:r w:rsidRPr="00C939EB">
              <w:rPr>
                <w:rFonts w:ascii="Aller" w:hAnsi="Aller" w:cstheme="majorHAnsi"/>
                <w:sz w:val="18"/>
                <w:szCs w:val="18"/>
              </w:rPr>
              <w:t xml:space="preserve">Develop </w:t>
            </w:r>
            <w:r w:rsidR="00C54ACA">
              <w:rPr>
                <w:rFonts w:ascii="Aller" w:hAnsi="Aller" w:cstheme="majorHAnsi"/>
                <w:sz w:val="18"/>
                <w:szCs w:val="18"/>
              </w:rPr>
              <w:t xml:space="preserve">a </w:t>
            </w:r>
            <w:r w:rsidR="00C54ACA" w:rsidRPr="00C939EB">
              <w:rPr>
                <w:rFonts w:ascii="Aller" w:hAnsi="Aller" w:cstheme="majorHAnsi"/>
                <w:sz w:val="18"/>
                <w:szCs w:val="18"/>
              </w:rPr>
              <w:t>Stakeholder Communication</w:t>
            </w:r>
            <w:r w:rsidR="00C54ACA">
              <w:rPr>
                <w:rFonts w:ascii="Aller" w:hAnsi="Aller" w:cstheme="majorHAnsi"/>
                <w:sz w:val="18"/>
                <w:szCs w:val="18"/>
              </w:rPr>
              <w:t xml:space="preserve"> Plan and </w:t>
            </w:r>
            <w:r w:rsidRPr="00C939EB">
              <w:rPr>
                <w:rFonts w:ascii="Aller" w:hAnsi="Aller" w:cstheme="majorHAnsi"/>
                <w:sz w:val="18"/>
                <w:szCs w:val="18"/>
              </w:rPr>
              <w:t>Versioning Rules for M</w:t>
            </w:r>
            <w:r w:rsidR="00C939EB">
              <w:rPr>
                <w:rFonts w:ascii="Aller" w:hAnsi="Aller" w:cstheme="majorHAnsi"/>
                <w:sz w:val="18"/>
                <w:szCs w:val="18"/>
              </w:rPr>
              <w:t>easure Package</w:t>
            </w:r>
            <w:r w:rsidRPr="00C939EB">
              <w:rPr>
                <w:rFonts w:ascii="Aller" w:hAnsi="Aller" w:cstheme="majorHAnsi"/>
                <w:sz w:val="18"/>
                <w:szCs w:val="18"/>
              </w:rPr>
              <w:t xml:space="preserve"> Updates</w:t>
            </w:r>
          </w:p>
        </w:tc>
        <w:tc>
          <w:tcPr>
            <w:tcW w:w="565" w:type="pct"/>
          </w:tcPr>
          <w:p w14:paraId="5E89DA60" w14:textId="5158EFB2" w:rsidR="00461B87" w:rsidRPr="00461B87" w:rsidRDefault="00EB4114" w:rsidP="00461B87">
            <w:pPr>
              <w:rPr>
                <w:rFonts w:ascii="Aller" w:hAnsi="Aller" w:cstheme="majorHAnsi"/>
                <w:sz w:val="18"/>
                <w:szCs w:val="18"/>
              </w:rPr>
            </w:pPr>
            <w:r>
              <w:rPr>
                <w:rFonts w:ascii="Aller" w:hAnsi="Aller" w:cstheme="majorHAnsi"/>
                <w:sz w:val="18"/>
                <w:szCs w:val="18"/>
              </w:rPr>
              <w:t>Yes</w:t>
            </w:r>
          </w:p>
        </w:tc>
        <w:tc>
          <w:tcPr>
            <w:tcW w:w="1307" w:type="pct"/>
          </w:tcPr>
          <w:p w14:paraId="60094C06" w14:textId="1C668E72" w:rsidR="00461B87" w:rsidRDefault="00461B87" w:rsidP="00461B87">
            <w:pPr>
              <w:rPr>
                <w:rFonts w:ascii="Aller" w:hAnsi="Aller" w:cstheme="majorHAnsi"/>
                <w:sz w:val="18"/>
                <w:szCs w:val="18"/>
              </w:rPr>
            </w:pPr>
            <w:r>
              <w:rPr>
                <w:rFonts w:ascii="Aller" w:hAnsi="Aller" w:cstheme="majorHAnsi"/>
                <w:sz w:val="18"/>
                <w:szCs w:val="18"/>
              </w:rPr>
              <w:t>Cal TF Staff will:</w:t>
            </w:r>
          </w:p>
          <w:p w14:paraId="3F62C34E" w14:textId="5EB46BD9" w:rsidR="002B4F4A" w:rsidRDefault="002B4F4A" w:rsidP="002B4F4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Solicit input from Cal TF stakeholders </w:t>
            </w:r>
            <w:r w:rsidRPr="002B4F4A">
              <w:rPr>
                <w:rFonts w:ascii="Aller" w:hAnsi="Aller" w:cstheme="majorHAnsi"/>
                <w:sz w:val="18"/>
                <w:szCs w:val="18"/>
              </w:rPr>
              <w:t xml:space="preserve">(IOUs, POUs, CCAs RENs and implementers) </w:t>
            </w:r>
            <w:r>
              <w:rPr>
                <w:rFonts w:ascii="Aller" w:hAnsi="Aller" w:cstheme="majorHAnsi"/>
                <w:sz w:val="18"/>
                <w:szCs w:val="18"/>
              </w:rPr>
              <w:t>on communication needs, including content, format, and timing and to understand goals/challenges with existing update information and notifications.</w:t>
            </w:r>
          </w:p>
          <w:p w14:paraId="5746260E" w14:textId="1F32B063" w:rsidR="00EB4114" w:rsidRPr="00EB4114" w:rsidRDefault="002B4F4A" w:rsidP="002B4F4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Identify and/or d</w:t>
            </w:r>
            <w:r w:rsidR="00461B87" w:rsidRPr="002B4F4A">
              <w:rPr>
                <w:rFonts w:ascii="Aller" w:hAnsi="Aller" w:cstheme="majorHAnsi"/>
                <w:sz w:val="18"/>
                <w:szCs w:val="18"/>
              </w:rPr>
              <w:t>evelop appropriate communication channels</w:t>
            </w:r>
            <w:r>
              <w:rPr>
                <w:rFonts w:ascii="Aller" w:hAnsi="Aller" w:cstheme="majorHAnsi"/>
                <w:sz w:val="18"/>
                <w:szCs w:val="18"/>
              </w:rPr>
              <w:t xml:space="preserve"> and schedule</w:t>
            </w:r>
            <w:r w:rsidR="00461B87" w:rsidRPr="002B4F4A">
              <w:rPr>
                <w:rFonts w:ascii="Aller" w:hAnsi="Aller" w:cstheme="majorHAnsi"/>
                <w:sz w:val="18"/>
                <w:szCs w:val="18"/>
              </w:rPr>
              <w:t xml:space="preserve"> to notify statewide stakeholders of measure additions, updates, and retirements.</w:t>
            </w:r>
          </w:p>
          <w:p w14:paraId="7CACD42D" w14:textId="5F18C677" w:rsidR="00EB4114" w:rsidRDefault="00EB4114" w:rsidP="002B4F4A">
            <w:pPr>
              <w:pStyle w:val="ListParagraph"/>
              <w:numPr>
                <w:ilvl w:val="0"/>
                <w:numId w:val="15"/>
              </w:numPr>
              <w:ind w:left="238" w:hanging="180"/>
              <w:contextualSpacing w:val="0"/>
              <w:rPr>
                <w:rFonts w:ascii="Aller" w:hAnsi="Aller" w:cstheme="majorHAnsi"/>
                <w:sz w:val="18"/>
                <w:szCs w:val="18"/>
              </w:rPr>
            </w:pPr>
            <w:r w:rsidRPr="00EE7FF6">
              <w:rPr>
                <w:rFonts w:ascii="Aller" w:hAnsi="Aller" w:cstheme="majorHAnsi"/>
                <w:sz w:val="18"/>
                <w:szCs w:val="18"/>
              </w:rPr>
              <w:t>Develop versioning rules for consistency</w:t>
            </w:r>
            <w:r w:rsidR="002B4F4A">
              <w:rPr>
                <w:rFonts w:ascii="Aller" w:hAnsi="Aller" w:cstheme="majorHAnsi"/>
                <w:sz w:val="18"/>
                <w:szCs w:val="18"/>
              </w:rPr>
              <w:t xml:space="preserve"> in tracking Measure Package updates</w:t>
            </w:r>
            <w:r w:rsidR="00867D30">
              <w:rPr>
                <w:rFonts w:ascii="Aller" w:hAnsi="Aller" w:cstheme="majorHAnsi"/>
                <w:sz w:val="18"/>
                <w:szCs w:val="18"/>
              </w:rPr>
              <w:t>.</w:t>
            </w:r>
          </w:p>
          <w:p w14:paraId="6C0D0503" w14:textId="059CDCD8" w:rsidR="002B4F4A" w:rsidRPr="00EE7FF6" w:rsidRDefault="00B3073F" w:rsidP="002B4F4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lastRenderedPageBreak/>
              <w:t>Determine approach to implement</w:t>
            </w:r>
            <w:r w:rsidR="002B4F4A">
              <w:rPr>
                <w:rFonts w:ascii="Aller" w:hAnsi="Aller" w:cstheme="majorHAnsi"/>
                <w:sz w:val="18"/>
                <w:szCs w:val="18"/>
              </w:rPr>
              <w:t xml:space="preserve"> proposed versioning and update plan</w:t>
            </w:r>
            <w:r w:rsidR="00867D30">
              <w:rPr>
                <w:rFonts w:ascii="Aller" w:hAnsi="Aller" w:cstheme="majorHAnsi"/>
                <w:sz w:val="18"/>
                <w:szCs w:val="18"/>
              </w:rPr>
              <w:t>.</w:t>
            </w:r>
          </w:p>
          <w:p w14:paraId="56B1815D" w14:textId="77777777" w:rsidR="002B4F4A" w:rsidRDefault="002B4F4A" w:rsidP="002B4F4A">
            <w:pPr>
              <w:ind w:left="58"/>
              <w:rPr>
                <w:rFonts w:ascii="Aller" w:hAnsi="Aller" w:cstheme="majorHAnsi"/>
                <w:sz w:val="18"/>
                <w:szCs w:val="18"/>
              </w:rPr>
            </w:pPr>
          </w:p>
          <w:p w14:paraId="698B845E" w14:textId="570F7201" w:rsidR="00461B87" w:rsidRPr="002B4F4A" w:rsidRDefault="002B4F4A" w:rsidP="002B4F4A">
            <w:pPr>
              <w:ind w:left="58"/>
              <w:rPr>
                <w:rFonts w:ascii="Aller" w:hAnsi="Aller" w:cstheme="majorHAnsi"/>
                <w:sz w:val="18"/>
                <w:szCs w:val="18"/>
              </w:rPr>
            </w:pPr>
            <w:r>
              <w:rPr>
                <w:rFonts w:ascii="Aller" w:hAnsi="Aller" w:cstheme="majorHAnsi"/>
                <w:sz w:val="18"/>
                <w:szCs w:val="18"/>
              </w:rPr>
              <w:t xml:space="preserve">Update notifications will include </w:t>
            </w:r>
            <w:r w:rsidRPr="001D4B2E">
              <w:rPr>
                <w:rFonts w:ascii="Aller" w:hAnsi="Aller" w:cstheme="majorHAnsi"/>
                <w:sz w:val="18"/>
                <w:szCs w:val="18"/>
              </w:rPr>
              <w:t xml:space="preserve">effective dates </w:t>
            </w:r>
            <w:r>
              <w:rPr>
                <w:rFonts w:ascii="Aller" w:hAnsi="Aller" w:cstheme="majorHAnsi"/>
                <w:sz w:val="18"/>
                <w:szCs w:val="18"/>
              </w:rPr>
              <w:t xml:space="preserve">and relative </w:t>
            </w:r>
            <w:r w:rsidR="00461B87" w:rsidRPr="002B4F4A">
              <w:rPr>
                <w:rFonts w:ascii="Aller" w:hAnsi="Aller" w:cstheme="majorHAnsi"/>
                <w:sz w:val="18"/>
                <w:szCs w:val="18"/>
              </w:rPr>
              <w:t xml:space="preserve">impacts </w:t>
            </w:r>
            <w:r>
              <w:rPr>
                <w:rFonts w:ascii="Aller" w:hAnsi="Aller" w:cstheme="majorHAnsi"/>
                <w:sz w:val="18"/>
                <w:szCs w:val="18"/>
              </w:rPr>
              <w:t>of changes</w:t>
            </w:r>
            <w:r w:rsidR="00461B87" w:rsidRPr="002B4F4A">
              <w:rPr>
                <w:rFonts w:ascii="Aller" w:hAnsi="Aller" w:cstheme="majorHAnsi"/>
                <w:sz w:val="18"/>
                <w:szCs w:val="18"/>
              </w:rPr>
              <w:t>.</w:t>
            </w:r>
          </w:p>
        </w:tc>
        <w:tc>
          <w:tcPr>
            <w:tcW w:w="567" w:type="pct"/>
          </w:tcPr>
          <w:p w14:paraId="5D64890A" w14:textId="77777777" w:rsidR="002B4F4A" w:rsidRPr="002B4F4A" w:rsidRDefault="002B4F4A" w:rsidP="002341D9">
            <w:pPr>
              <w:ind w:left="169" w:hanging="169"/>
              <w:rPr>
                <w:rFonts w:ascii="Aller" w:hAnsi="Aller" w:cstheme="majorHAnsi"/>
                <w:sz w:val="18"/>
                <w:szCs w:val="18"/>
              </w:rPr>
            </w:pPr>
            <w:r w:rsidRPr="002B4F4A">
              <w:rPr>
                <w:rFonts w:ascii="Aller" w:hAnsi="Aller" w:cstheme="majorHAnsi"/>
                <w:sz w:val="18"/>
                <w:szCs w:val="18"/>
              </w:rPr>
              <w:lastRenderedPageBreak/>
              <w:t>Transparency</w:t>
            </w:r>
          </w:p>
          <w:p w14:paraId="6299263C" w14:textId="77777777" w:rsidR="002B4F4A" w:rsidRDefault="002B4F4A" w:rsidP="002341D9">
            <w:pPr>
              <w:ind w:left="169" w:hanging="169"/>
              <w:rPr>
                <w:rFonts w:ascii="Aller" w:hAnsi="Aller" w:cstheme="majorHAnsi"/>
                <w:sz w:val="18"/>
                <w:szCs w:val="18"/>
              </w:rPr>
            </w:pPr>
            <w:r w:rsidRPr="002B4F4A">
              <w:rPr>
                <w:rFonts w:ascii="Aller" w:hAnsi="Aller" w:cstheme="majorHAnsi"/>
                <w:sz w:val="18"/>
                <w:szCs w:val="18"/>
              </w:rPr>
              <w:t xml:space="preserve">Stakeholder Engagement </w:t>
            </w:r>
          </w:p>
          <w:p w14:paraId="0AC84CD5" w14:textId="77777777" w:rsidR="002B4F4A" w:rsidRPr="00347FF2" w:rsidRDefault="002B4F4A" w:rsidP="002341D9">
            <w:pPr>
              <w:ind w:left="169" w:hanging="169"/>
              <w:rPr>
                <w:rFonts w:ascii="Aller" w:hAnsi="Aller" w:cstheme="majorHAnsi"/>
                <w:sz w:val="18"/>
                <w:szCs w:val="18"/>
              </w:rPr>
            </w:pPr>
            <w:r w:rsidRPr="00347FF2">
              <w:rPr>
                <w:rFonts w:ascii="Aller" w:hAnsi="Aller" w:cstheme="majorHAnsi"/>
                <w:sz w:val="18"/>
                <w:szCs w:val="18"/>
              </w:rPr>
              <w:t>Statewide Policy Consistency</w:t>
            </w:r>
          </w:p>
          <w:p w14:paraId="2861EEC7" w14:textId="59663E3D" w:rsidR="00461B87" w:rsidRPr="00C939EB" w:rsidRDefault="00461B87" w:rsidP="002341D9">
            <w:pPr>
              <w:ind w:left="169" w:hanging="169"/>
              <w:rPr>
                <w:rFonts w:ascii="Aller" w:hAnsi="Aller" w:cstheme="majorHAnsi"/>
                <w:sz w:val="18"/>
                <w:szCs w:val="18"/>
                <w:highlight w:val="yellow"/>
              </w:rPr>
            </w:pPr>
          </w:p>
        </w:tc>
        <w:tc>
          <w:tcPr>
            <w:tcW w:w="1498" w:type="pct"/>
          </w:tcPr>
          <w:p w14:paraId="68A0CFEE" w14:textId="77777777" w:rsidR="00461B87" w:rsidRDefault="002B4F4A" w:rsidP="00461B87">
            <w:pPr>
              <w:rPr>
                <w:rFonts w:ascii="Aller" w:hAnsi="Aller" w:cstheme="majorHAnsi"/>
                <w:sz w:val="18"/>
                <w:szCs w:val="18"/>
              </w:rPr>
            </w:pPr>
            <w:r>
              <w:rPr>
                <w:rFonts w:ascii="Aller" w:hAnsi="Aller" w:cstheme="majorHAnsi"/>
                <w:sz w:val="18"/>
                <w:szCs w:val="18"/>
              </w:rPr>
              <w:t xml:space="preserve">Cal TF stakeholders </w:t>
            </w:r>
            <w:r w:rsidRPr="002B4F4A">
              <w:rPr>
                <w:rFonts w:ascii="Aller" w:hAnsi="Aller" w:cstheme="majorHAnsi"/>
                <w:sz w:val="18"/>
                <w:szCs w:val="18"/>
              </w:rPr>
              <w:t>(including IOUs, POUs, CCAs RENs and implementers)</w:t>
            </w:r>
            <w:r>
              <w:rPr>
                <w:rFonts w:ascii="Aller" w:hAnsi="Aller" w:cstheme="majorHAnsi"/>
                <w:sz w:val="18"/>
                <w:szCs w:val="18"/>
              </w:rPr>
              <w:t xml:space="preserve"> will participate in planning discussions regarding notification needs and will provide input on the proposed notification and versioning plans. </w:t>
            </w:r>
          </w:p>
          <w:p w14:paraId="50121FF5" w14:textId="7AFA1FBF" w:rsidR="002B4F4A" w:rsidRPr="002B4F4A" w:rsidRDefault="002B4F4A" w:rsidP="00461B87">
            <w:pPr>
              <w:rPr>
                <w:rFonts w:ascii="Aller" w:hAnsi="Aller" w:cstheme="majorHAnsi"/>
                <w:sz w:val="18"/>
                <w:szCs w:val="18"/>
              </w:rPr>
            </w:pPr>
          </w:p>
        </w:tc>
      </w:tr>
      <w:tr w:rsidR="00461B87" w:rsidRPr="00347FF2" w14:paraId="1B9172E2" w14:textId="77777777" w:rsidTr="00C939EB">
        <w:trPr>
          <w:trHeight w:val="20"/>
        </w:trPr>
        <w:tc>
          <w:tcPr>
            <w:tcW w:w="5000" w:type="pct"/>
            <w:gridSpan w:val="5"/>
            <w:shd w:val="clear" w:color="auto" w:fill="FFCF01"/>
          </w:tcPr>
          <w:p w14:paraId="555AE85F" w14:textId="14717B6C" w:rsidR="00461B87" w:rsidRPr="00347FF2" w:rsidRDefault="00461B87" w:rsidP="001831B2">
            <w:pPr>
              <w:keepNext/>
              <w:keepLines/>
              <w:spacing w:before="40" w:after="40"/>
              <w:rPr>
                <w:rFonts w:ascii="Aller" w:hAnsi="Aller" w:cstheme="majorHAnsi"/>
                <w:b/>
                <w:sz w:val="20"/>
                <w:szCs w:val="20"/>
              </w:rPr>
            </w:pPr>
            <w:r w:rsidRPr="00347FF2">
              <w:rPr>
                <w:rFonts w:ascii="Aller" w:hAnsi="Aller" w:cstheme="majorHAnsi"/>
                <w:b/>
                <w:sz w:val="20"/>
                <w:szCs w:val="20"/>
              </w:rPr>
              <w:t>GOAL 4. Manage and Implement the Statewide New Measure Development Process</w:t>
            </w:r>
            <w:r w:rsidR="00C939EB">
              <w:rPr>
                <w:rFonts w:ascii="Aller" w:hAnsi="Aller" w:cstheme="majorHAnsi"/>
                <w:b/>
                <w:sz w:val="20"/>
                <w:szCs w:val="20"/>
              </w:rPr>
              <w:t xml:space="preserve"> (CORE)</w:t>
            </w:r>
          </w:p>
        </w:tc>
      </w:tr>
      <w:tr w:rsidR="00C939EB" w:rsidRPr="00347FF2" w14:paraId="10A33372" w14:textId="77777777" w:rsidTr="00F015AA">
        <w:trPr>
          <w:trHeight w:val="20"/>
        </w:trPr>
        <w:tc>
          <w:tcPr>
            <w:tcW w:w="1064" w:type="pct"/>
          </w:tcPr>
          <w:p w14:paraId="37FA1B73" w14:textId="09337C6E" w:rsidR="00C939EB" w:rsidRDefault="00C939EB" w:rsidP="00ED59BA">
            <w:pPr>
              <w:pStyle w:val="PlainText"/>
              <w:rPr>
                <w:rFonts w:ascii="Aller" w:eastAsia="Times New Roman" w:hAnsi="Aller" w:cstheme="majorHAnsi"/>
                <w:sz w:val="18"/>
                <w:szCs w:val="18"/>
              </w:rPr>
            </w:pPr>
            <w:r>
              <w:rPr>
                <w:rFonts w:ascii="Aller" w:eastAsia="Times New Roman" w:hAnsi="Aller" w:cstheme="majorHAnsi"/>
                <w:sz w:val="18"/>
                <w:szCs w:val="18"/>
              </w:rPr>
              <w:t>4A. Develop</w:t>
            </w:r>
            <w:r w:rsidR="001201A9">
              <w:rPr>
                <w:rFonts w:ascii="Aller" w:eastAsia="Times New Roman" w:hAnsi="Aller" w:cstheme="majorHAnsi"/>
                <w:sz w:val="18"/>
                <w:szCs w:val="18"/>
              </w:rPr>
              <w:t xml:space="preserve"> and Implement</w:t>
            </w:r>
            <w:r>
              <w:rPr>
                <w:rFonts w:ascii="Aller" w:eastAsia="Times New Roman" w:hAnsi="Aller" w:cstheme="majorHAnsi"/>
                <w:sz w:val="18"/>
                <w:szCs w:val="18"/>
              </w:rPr>
              <w:t xml:space="preserve"> Measure Identification Strategy </w:t>
            </w:r>
          </w:p>
        </w:tc>
        <w:tc>
          <w:tcPr>
            <w:tcW w:w="565" w:type="pct"/>
          </w:tcPr>
          <w:p w14:paraId="10FBD1E3" w14:textId="1D5A13A0" w:rsidR="00C939EB" w:rsidRPr="00ED7305" w:rsidRDefault="00C939EB" w:rsidP="00ED59BA">
            <w:pPr>
              <w:pStyle w:val="PlainText"/>
              <w:rPr>
                <w:rFonts w:ascii="Aller" w:eastAsia="Times New Roman" w:hAnsi="Aller" w:cstheme="majorHAnsi"/>
                <w:sz w:val="18"/>
                <w:szCs w:val="18"/>
              </w:rPr>
            </w:pPr>
            <w:r w:rsidRPr="00ED7305">
              <w:rPr>
                <w:rFonts w:ascii="Aller" w:eastAsia="Times New Roman" w:hAnsi="Aller" w:cstheme="majorHAnsi"/>
                <w:sz w:val="18"/>
                <w:szCs w:val="18"/>
              </w:rPr>
              <w:t>Yes</w:t>
            </w:r>
          </w:p>
        </w:tc>
        <w:tc>
          <w:tcPr>
            <w:tcW w:w="1307" w:type="pct"/>
          </w:tcPr>
          <w:p w14:paraId="114F2A0A" w14:textId="731D7EFA" w:rsidR="00C939EB" w:rsidRPr="00347FF2" w:rsidRDefault="00C939EB" w:rsidP="00C939EB">
            <w:pPr>
              <w:pStyle w:val="PlainText"/>
              <w:rPr>
                <w:rFonts w:ascii="Aller" w:eastAsia="Times New Roman" w:hAnsi="Aller" w:cstheme="majorHAnsi"/>
                <w:sz w:val="18"/>
                <w:szCs w:val="18"/>
              </w:rPr>
            </w:pPr>
            <w:r w:rsidRPr="00347FF2">
              <w:rPr>
                <w:rFonts w:ascii="Aller" w:eastAsia="Times New Roman" w:hAnsi="Aller" w:cstheme="majorHAnsi"/>
                <w:sz w:val="18"/>
                <w:szCs w:val="18"/>
              </w:rPr>
              <w:t xml:space="preserve">Cal TF Staff will work with stakeholders as a trusted, impartial partner to identify potential new and updated measures, including: </w:t>
            </w:r>
          </w:p>
          <w:p w14:paraId="250C7E2D" w14:textId="77777777" w:rsidR="00C939EB" w:rsidRPr="00DB040E" w:rsidRDefault="00C939EB" w:rsidP="00C939EB">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POUs and CEC to identify measures they would like developed/added to the eTRM so the eTRM contains all POU and CEC measures (market-based, utility-funded, and EPIC projects).</w:t>
            </w:r>
          </w:p>
          <w:p w14:paraId="6B515531" w14:textId="77777777" w:rsidR="00C939EB" w:rsidRPr="00DB040E" w:rsidRDefault="00C939EB" w:rsidP="00C939EB">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3P implementers and innovators/measure developers including proposed measures from ETP and EPIC.</w:t>
            </w:r>
          </w:p>
          <w:p w14:paraId="300F4DD5" w14:textId="42C4837F" w:rsidR="00C939EB" w:rsidRPr="00B3073F" w:rsidRDefault="00C939EB" w:rsidP="00B3073F">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IOUs</w:t>
            </w:r>
            <w:r w:rsidR="00B3073F">
              <w:rPr>
                <w:rFonts w:ascii="Aller" w:hAnsi="Aller" w:cstheme="majorHAnsi"/>
                <w:sz w:val="18"/>
                <w:szCs w:val="18"/>
              </w:rPr>
              <w:t xml:space="preserve"> and </w:t>
            </w:r>
            <w:r w:rsidRPr="00B3073F">
              <w:rPr>
                <w:rFonts w:ascii="Aller" w:hAnsi="Aller" w:cstheme="majorHAnsi"/>
                <w:sz w:val="18"/>
                <w:szCs w:val="18"/>
              </w:rPr>
              <w:t>CPUC to included additional measures in the eTRM such as:</w:t>
            </w:r>
          </w:p>
          <w:p w14:paraId="5629B9F2" w14:textId="77777777" w:rsidR="00C939EB" w:rsidRPr="00347FF2" w:rsidRDefault="00C939EB" w:rsidP="00C939EB">
            <w:pPr>
              <w:pStyle w:val="ListParagraph"/>
              <w:numPr>
                <w:ilvl w:val="1"/>
                <w:numId w:val="12"/>
              </w:numPr>
              <w:ind w:left="605"/>
              <w:contextualSpacing w:val="0"/>
              <w:rPr>
                <w:rFonts w:ascii="Aller" w:eastAsia="Times New Roman" w:hAnsi="Aller" w:cstheme="majorHAnsi"/>
                <w:sz w:val="18"/>
                <w:szCs w:val="18"/>
              </w:rPr>
            </w:pPr>
            <w:r w:rsidRPr="00347FF2">
              <w:rPr>
                <w:rFonts w:ascii="Aller" w:eastAsia="Times New Roman" w:hAnsi="Aller" w:cstheme="majorHAnsi"/>
                <w:sz w:val="18"/>
                <w:szCs w:val="18"/>
              </w:rPr>
              <w:t>Cold water measures</w:t>
            </w:r>
          </w:p>
          <w:p w14:paraId="4EC7343F" w14:textId="77777777" w:rsidR="00C939EB" w:rsidRDefault="00C939EB" w:rsidP="00C939EB">
            <w:pPr>
              <w:pStyle w:val="ListParagraph"/>
              <w:numPr>
                <w:ilvl w:val="1"/>
                <w:numId w:val="12"/>
              </w:numPr>
              <w:ind w:left="605"/>
              <w:contextualSpacing w:val="0"/>
              <w:rPr>
                <w:rFonts w:ascii="Aller" w:eastAsia="Times New Roman" w:hAnsi="Aller" w:cstheme="majorHAnsi"/>
                <w:sz w:val="18"/>
                <w:szCs w:val="18"/>
              </w:rPr>
            </w:pPr>
            <w:r>
              <w:rPr>
                <w:rFonts w:ascii="Aller" w:eastAsia="Times New Roman" w:hAnsi="Aller" w:cstheme="majorHAnsi"/>
                <w:sz w:val="18"/>
                <w:szCs w:val="18"/>
              </w:rPr>
              <w:t>Low GWP measures</w:t>
            </w:r>
          </w:p>
          <w:p w14:paraId="27AFB367" w14:textId="3EFDE548" w:rsidR="00C939EB" w:rsidRPr="00C939EB" w:rsidRDefault="00C939EB" w:rsidP="00C939EB">
            <w:pPr>
              <w:pStyle w:val="ListParagraph"/>
              <w:numPr>
                <w:ilvl w:val="1"/>
                <w:numId w:val="12"/>
              </w:numPr>
              <w:ind w:left="605"/>
              <w:contextualSpacing w:val="0"/>
              <w:rPr>
                <w:rFonts w:ascii="Aller" w:eastAsia="Times New Roman" w:hAnsi="Aller" w:cstheme="majorHAnsi"/>
                <w:sz w:val="18"/>
                <w:szCs w:val="18"/>
              </w:rPr>
            </w:pPr>
            <w:r w:rsidRPr="0E335338">
              <w:rPr>
                <w:rFonts w:ascii="Aller" w:eastAsia="Times New Roman" w:hAnsi="Aller" w:cstheme="majorBidi"/>
                <w:sz w:val="18"/>
                <w:szCs w:val="18"/>
              </w:rPr>
              <w:t>Fuel substitution measures</w:t>
            </w:r>
          </w:p>
        </w:tc>
        <w:tc>
          <w:tcPr>
            <w:tcW w:w="567" w:type="pct"/>
          </w:tcPr>
          <w:p w14:paraId="27560111" w14:textId="77777777" w:rsidR="001201A9" w:rsidRPr="00347FF2" w:rsidRDefault="001201A9" w:rsidP="002341D9">
            <w:pPr>
              <w:ind w:left="169" w:hanging="169"/>
              <w:rPr>
                <w:rFonts w:ascii="Aller" w:hAnsi="Aller" w:cstheme="majorHAnsi"/>
                <w:sz w:val="18"/>
                <w:szCs w:val="18"/>
              </w:rPr>
            </w:pPr>
            <w:r w:rsidRPr="00347FF2">
              <w:rPr>
                <w:rFonts w:ascii="Aller" w:hAnsi="Aller" w:cstheme="majorHAnsi"/>
                <w:sz w:val="18"/>
                <w:szCs w:val="18"/>
              </w:rPr>
              <w:t xml:space="preserve">Customer Experience </w:t>
            </w:r>
          </w:p>
          <w:p w14:paraId="54B4D5C5" w14:textId="77777777" w:rsidR="001201A9" w:rsidRPr="00347FF2" w:rsidRDefault="001201A9" w:rsidP="002341D9">
            <w:pPr>
              <w:ind w:left="169" w:hanging="169"/>
              <w:rPr>
                <w:rFonts w:ascii="Aller" w:hAnsi="Aller" w:cstheme="majorHAnsi"/>
                <w:sz w:val="18"/>
                <w:szCs w:val="18"/>
              </w:rPr>
            </w:pPr>
            <w:r w:rsidRPr="00347FF2">
              <w:rPr>
                <w:rFonts w:ascii="Aller" w:hAnsi="Aller" w:cstheme="majorHAnsi"/>
                <w:sz w:val="18"/>
                <w:szCs w:val="18"/>
              </w:rPr>
              <w:t>Stakeholder Engagement</w:t>
            </w:r>
          </w:p>
          <w:p w14:paraId="1A824A44" w14:textId="77777777" w:rsidR="00C939EB" w:rsidRPr="00347FF2" w:rsidRDefault="00C939EB" w:rsidP="002341D9">
            <w:pPr>
              <w:ind w:left="169" w:hanging="169"/>
              <w:rPr>
                <w:rFonts w:ascii="Aller" w:hAnsi="Aller" w:cstheme="majorHAnsi"/>
                <w:sz w:val="18"/>
                <w:szCs w:val="18"/>
              </w:rPr>
            </w:pPr>
          </w:p>
        </w:tc>
        <w:tc>
          <w:tcPr>
            <w:tcW w:w="1498" w:type="pct"/>
          </w:tcPr>
          <w:p w14:paraId="1367CFFF" w14:textId="1AAEF172" w:rsidR="00C939EB" w:rsidRPr="00347FF2" w:rsidRDefault="001201A9" w:rsidP="00ED59BA">
            <w:pPr>
              <w:rPr>
                <w:rFonts w:ascii="Aller" w:hAnsi="Aller" w:cstheme="majorHAnsi"/>
                <w:sz w:val="18"/>
                <w:szCs w:val="18"/>
              </w:rPr>
            </w:pPr>
            <w:r>
              <w:rPr>
                <w:rFonts w:ascii="Aller" w:hAnsi="Aller" w:cstheme="majorHAnsi"/>
                <w:sz w:val="18"/>
                <w:szCs w:val="18"/>
              </w:rPr>
              <w:t>Cal TF stakeholders, energy program stakeholders, and other innovators will engage with Cal TF Staff on new measure identification strategies.</w:t>
            </w:r>
          </w:p>
        </w:tc>
      </w:tr>
      <w:tr w:rsidR="00461B87" w:rsidRPr="00347FF2" w14:paraId="2CA28E52" w14:textId="77777777" w:rsidTr="00F015AA">
        <w:trPr>
          <w:trHeight w:val="20"/>
        </w:trPr>
        <w:tc>
          <w:tcPr>
            <w:tcW w:w="1064" w:type="pct"/>
          </w:tcPr>
          <w:p w14:paraId="14F463D3" w14:textId="50A753B7" w:rsidR="00461B87" w:rsidRPr="00347FF2" w:rsidRDefault="00461B87" w:rsidP="00ED59BA">
            <w:pPr>
              <w:pStyle w:val="PlainText"/>
              <w:rPr>
                <w:rFonts w:ascii="Aller" w:eastAsia="Times New Roman" w:hAnsi="Aller" w:cstheme="majorHAnsi"/>
                <w:sz w:val="18"/>
                <w:szCs w:val="18"/>
              </w:rPr>
            </w:pPr>
            <w:bookmarkStart w:id="2" w:name="_Hlk84392360"/>
            <w:r>
              <w:rPr>
                <w:rFonts w:ascii="Aller" w:eastAsia="Times New Roman" w:hAnsi="Aller" w:cstheme="majorHAnsi"/>
                <w:sz w:val="18"/>
                <w:szCs w:val="18"/>
              </w:rPr>
              <w:t>4</w:t>
            </w:r>
            <w:r w:rsidR="00C939EB">
              <w:rPr>
                <w:rFonts w:ascii="Aller" w:eastAsia="Times New Roman" w:hAnsi="Aller" w:cstheme="majorHAnsi"/>
                <w:sz w:val="18"/>
                <w:szCs w:val="18"/>
              </w:rPr>
              <w:t>B</w:t>
            </w:r>
            <w:r>
              <w:rPr>
                <w:rFonts w:ascii="Aller" w:eastAsia="Times New Roman" w:hAnsi="Aller" w:cstheme="majorHAnsi"/>
                <w:sz w:val="18"/>
                <w:szCs w:val="18"/>
              </w:rPr>
              <w:t xml:space="preserve">. </w:t>
            </w:r>
            <w:r w:rsidRPr="00347FF2">
              <w:rPr>
                <w:rFonts w:ascii="Aller" w:eastAsia="Times New Roman" w:hAnsi="Aller" w:cstheme="majorHAnsi"/>
                <w:sz w:val="18"/>
                <w:szCs w:val="18"/>
              </w:rPr>
              <w:t>Track and report metrics for all measures coming through the Cal TF New Measure Process</w:t>
            </w:r>
          </w:p>
          <w:p w14:paraId="450FC1B2" w14:textId="319CBB4D"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Number of proposed measures submitted</w:t>
            </w:r>
          </w:p>
          <w:p w14:paraId="64CA37FC" w14:textId="20040ECF"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Number of proposed measures affirmed by Measure Screening Committee</w:t>
            </w:r>
          </w:p>
          <w:p w14:paraId="200D1590" w14:textId="5E10C893"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Number of measures not affirmed by Measure Screening Committee and the reason why; identify alternate path for measure</w:t>
            </w:r>
          </w:p>
          <w:p w14:paraId="7A8434D7" w14:textId="29B97076"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Number of proposed measures affirmed by the Cal TF </w:t>
            </w:r>
          </w:p>
          <w:p w14:paraId="21D445A7" w14:textId="4A890756"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Number of proposed measures published in the eTRM</w:t>
            </w:r>
          </w:p>
          <w:p w14:paraId="4BA27969" w14:textId="72C6FC87"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lastRenderedPageBreak/>
              <w:t>Time from Measure Initiation to Measure Submission</w:t>
            </w:r>
          </w:p>
          <w:bookmarkEnd w:id="2"/>
          <w:p w14:paraId="3A050295" w14:textId="50E5EAE8" w:rsidR="00461B87" w:rsidRPr="00347FF2" w:rsidRDefault="00461B87" w:rsidP="00ED59BA">
            <w:pPr>
              <w:pStyle w:val="PlainText"/>
              <w:ind w:left="50"/>
              <w:rPr>
                <w:rFonts w:ascii="Aller" w:eastAsia="Times New Roman" w:hAnsi="Aller" w:cstheme="majorHAnsi"/>
                <w:color w:val="FF0000"/>
                <w:sz w:val="18"/>
                <w:szCs w:val="18"/>
              </w:rPr>
            </w:pPr>
          </w:p>
        </w:tc>
        <w:tc>
          <w:tcPr>
            <w:tcW w:w="565" w:type="pct"/>
          </w:tcPr>
          <w:p w14:paraId="421636DF" w14:textId="02D10BA3" w:rsidR="00461B87" w:rsidRPr="00ED7305" w:rsidRDefault="00C939EB" w:rsidP="00ED59BA">
            <w:pPr>
              <w:pStyle w:val="PlainText"/>
              <w:rPr>
                <w:rFonts w:ascii="Aller" w:eastAsia="Times New Roman" w:hAnsi="Aller" w:cstheme="majorHAnsi"/>
                <w:sz w:val="18"/>
                <w:szCs w:val="18"/>
              </w:rPr>
            </w:pPr>
            <w:r w:rsidRPr="00ED7305">
              <w:rPr>
                <w:rFonts w:ascii="Aller" w:eastAsia="Times New Roman" w:hAnsi="Aller" w:cstheme="majorHAnsi"/>
                <w:sz w:val="18"/>
                <w:szCs w:val="18"/>
              </w:rPr>
              <w:lastRenderedPageBreak/>
              <w:t>No</w:t>
            </w:r>
          </w:p>
        </w:tc>
        <w:tc>
          <w:tcPr>
            <w:tcW w:w="1307" w:type="pct"/>
          </w:tcPr>
          <w:p w14:paraId="36B90F99" w14:textId="0E3D9011" w:rsidR="00461B87" w:rsidRPr="00347FF2" w:rsidRDefault="00461B87" w:rsidP="00ED59BA">
            <w:pPr>
              <w:pStyle w:val="PlainText"/>
              <w:rPr>
                <w:rFonts w:ascii="Aller" w:eastAsia="Times New Roman" w:hAnsi="Aller" w:cstheme="majorHAnsi"/>
                <w:sz w:val="18"/>
                <w:szCs w:val="18"/>
              </w:rPr>
            </w:pPr>
            <w:r w:rsidRPr="00347FF2">
              <w:rPr>
                <w:rFonts w:ascii="Aller" w:eastAsia="Times New Roman" w:hAnsi="Aller" w:cstheme="majorHAnsi"/>
                <w:sz w:val="18"/>
                <w:szCs w:val="18"/>
                <w:u w:val="single"/>
              </w:rPr>
              <w:t>Measure Screening Committee</w:t>
            </w:r>
            <w:r w:rsidRPr="00347FF2">
              <w:rPr>
                <w:rFonts w:ascii="Aller" w:eastAsia="Times New Roman" w:hAnsi="Aller" w:cstheme="majorHAnsi"/>
                <w:sz w:val="18"/>
                <w:szCs w:val="18"/>
              </w:rPr>
              <w:t xml:space="preserve">: Cal TF Staff will manage and lead the statewide Measure Screening Committee to screen all proposed new measures/measure updates:  </w:t>
            </w:r>
          </w:p>
          <w:p w14:paraId="1DEC9917" w14:textId="7954A045"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Cal TF Staff screens Proposal form for completeness.</w:t>
            </w:r>
          </w:p>
          <w:p w14:paraId="39693AEC" w14:textId="77777777"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Document Terms and Conditions.</w:t>
            </w:r>
          </w:p>
          <w:p w14:paraId="15063F76" w14:textId="77777777"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Track action items.</w:t>
            </w:r>
          </w:p>
          <w:p w14:paraId="2BBD4F89" w14:textId="77777777"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Maintain transparency of the proposal list.</w:t>
            </w:r>
          </w:p>
          <w:p w14:paraId="1BE03171" w14:textId="1B239713"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Memorialize Screening Committee decisions.</w:t>
            </w:r>
          </w:p>
          <w:p w14:paraId="5B7931CD" w14:textId="0E682FA8"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Document the recommendations in the form of Measure Package Plan.</w:t>
            </w:r>
          </w:p>
          <w:p w14:paraId="0DF90559" w14:textId="10DC4862"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Upload “passing” measures into eTRM if draft measure capability is available. </w:t>
            </w:r>
          </w:p>
          <w:p w14:paraId="349C9539" w14:textId="77777777" w:rsidR="00461B87"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For new measure types, document in a White Paper and socialize key issues with </w:t>
            </w:r>
            <w:r w:rsidRPr="00DB040E">
              <w:rPr>
                <w:rFonts w:ascii="Aller" w:hAnsi="Aller" w:cstheme="majorHAnsi"/>
                <w:sz w:val="18"/>
                <w:szCs w:val="18"/>
              </w:rPr>
              <w:lastRenderedPageBreak/>
              <w:t>Measure Screening Committee, Cal TF Subcommittee, IOU/POU, and CPUC/CEC Staff prior to making a decision.</w:t>
            </w:r>
          </w:p>
          <w:p w14:paraId="5DB6681C" w14:textId="1213B5C6"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Procedural</w:t>
            </w:r>
            <w:r w:rsidR="006A2EAF">
              <w:rPr>
                <w:rFonts w:ascii="Aller" w:hAnsi="Aller" w:cstheme="majorHAnsi"/>
                <w:sz w:val="18"/>
                <w:szCs w:val="18"/>
              </w:rPr>
              <w:t>, Electrification, and GHG Reduction/Refrigerant Reduction</w:t>
            </w:r>
            <w:r w:rsidRPr="00DB040E">
              <w:rPr>
                <w:rFonts w:ascii="Aller" w:hAnsi="Aller" w:cstheme="majorHAnsi"/>
                <w:sz w:val="18"/>
                <w:szCs w:val="18"/>
              </w:rPr>
              <w:t xml:space="preserve"> measures should be prioritized to evaluate how they can be included in the intake, screening, and review process</w:t>
            </w:r>
          </w:p>
          <w:p w14:paraId="2F7C2DCF" w14:textId="77777777" w:rsidR="00461B87" w:rsidRPr="00347FF2" w:rsidRDefault="00461B87" w:rsidP="006636F1">
            <w:pPr>
              <w:rPr>
                <w:rFonts w:ascii="Aller" w:hAnsi="Aller" w:cstheme="majorHAnsi"/>
                <w:sz w:val="14"/>
                <w:szCs w:val="14"/>
              </w:rPr>
            </w:pPr>
          </w:p>
          <w:p w14:paraId="080C145A" w14:textId="7A3C79A6" w:rsidR="00461B87" w:rsidRPr="00347FF2" w:rsidRDefault="00461B87" w:rsidP="00ED59BA">
            <w:pPr>
              <w:rPr>
                <w:rFonts w:ascii="Aller" w:eastAsia="Times New Roman" w:hAnsi="Aller" w:cstheme="majorHAnsi"/>
                <w:sz w:val="18"/>
                <w:szCs w:val="18"/>
              </w:rPr>
            </w:pPr>
            <w:r w:rsidRPr="00347FF2">
              <w:rPr>
                <w:rFonts w:ascii="Aller" w:eastAsia="Times New Roman" w:hAnsi="Aller" w:cstheme="majorHAnsi"/>
                <w:sz w:val="18"/>
                <w:szCs w:val="18"/>
                <w:u w:val="single"/>
              </w:rPr>
              <w:t>Statewide Coordination of Measure Development and QA/QC</w:t>
            </w:r>
            <w:r w:rsidRPr="00347FF2">
              <w:rPr>
                <w:rFonts w:ascii="Aller" w:eastAsia="Times New Roman" w:hAnsi="Aller" w:cstheme="majorHAnsi"/>
                <w:sz w:val="18"/>
                <w:szCs w:val="18"/>
              </w:rPr>
              <w:t>: Cal TF Staff will:</w:t>
            </w:r>
          </w:p>
          <w:p w14:paraId="0BB51A82" w14:textId="6F3277BC"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Manage statewide coordination process for all new and updated measures, consistent with the process and guidelines posted on the Cal TF website, which may change from time-to-time. </w:t>
            </w:r>
          </w:p>
          <w:p w14:paraId="7E28628D" w14:textId="43383BBE" w:rsidR="00461B87" w:rsidRPr="00DB040E" w:rsidRDefault="00461B87"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QA/QC all measures prior to submission to CPUC and/or publishing in eTRM to ensure measures conform to the statewide measure QA/QC Guidelines</w:t>
            </w:r>
            <w:r w:rsidR="00C939EB">
              <w:rPr>
                <w:rFonts w:ascii="Aller" w:hAnsi="Aller" w:cstheme="majorHAnsi"/>
                <w:sz w:val="18"/>
                <w:szCs w:val="18"/>
              </w:rPr>
              <w:t xml:space="preserve"> and align with CPUC policy and guidance</w:t>
            </w:r>
            <w:r w:rsidRPr="00DB040E">
              <w:rPr>
                <w:rFonts w:ascii="Aller" w:hAnsi="Aller" w:cstheme="majorHAnsi"/>
                <w:sz w:val="18"/>
                <w:szCs w:val="18"/>
              </w:rPr>
              <w:t>.</w:t>
            </w:r>
          </w:p>
          <w:p w14:paraId="6D40E618" w14:textId="79D671DE" w:rsidR="00461B87" w:rsidRPr="00347FF2" w:rsidRDefault="00461B87" w:rsidP="00DB040E">
            <w:pPr>
              <w:pStyle w:val="ListParagraph"/>
              <w:numPr>
                <w:ilvl w:val="0"/>
                <w:numId w:val="15"/>
              </w:numPr>
              <w:ind w:left="238" w:hanging="180"/>
              <w:contextualSpacing w:val="0"/>
              <w:rPr>
                <w:rFonts w:ascii="Aller" w:eastAsia="Times New Roman" w:hAnsi="Aller" w:cstheme="majorHAnsi"/>
                <w:sz w:val="18"/>
                <w:szCs w:val="18"/>
              </w:rPr>
            </w:pPr>
            <w:r w:rsidRPr="00DB040E">
              <w:rPr>
                <w:rFonts w:ascii="Aller" w:hAnsi="Aller" w:cstheme="majorHAnsi"/>
                <w:sz w:val="18"/>
                <w:szCs w:val="18"/>
              </w:rPr>
              <w:t>Solicit input from Cal TF membership on select new and updated measures.</w:t>
            </w:r>
          </w:p>
        </w:tc>
        <w:tc>
          <w:tcPr>
            <w:tcW w:w="567" w:type="pct"/>
          </w:tcPr>
          <w:p w14:paraId="79A884F8" w14:textId="2D6FB42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lastRenderedPageBreak/>
              <w:t>Compliance</w:t>
            </w:r>
          </w:p>
          <w:p w14:paraId="2F0100CD" w14:textId="14A42EEA"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Cost Savings</w:t>
            </w:r>
          </w:p>
          <w:p w14:paraId="6EDA094C" w14:textId="74FC8175"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Time Savings</w:t>
            </w:r>
          </w:p>
          <w:p w14:paraId="15FF51A1" w14:textId="3B151DE8"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Quality Control</w:t>
            </w:r>
          </w:p>
          <w:p w14:paraId="31F67323"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Transparency</w:t>
            </w:r>
          </w:p>
          <w:p w14:paraId="249758F4"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Stakeholder Engagement</w:t>
            </w:r>
          </w:p>
          <w:p w14:paraId="6992721B"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Statewide Consistency</w:t>
            </w:r>
          </w:p>
          <w:p w14:paraId="0699B4DF" w14:textId="77777777" w:rsidR="00461B87" w:rsidRPr="00347FF2" w:rsidRDefault="00461B87" w:rsidP="002341D9">
            <w:pPr>
              <w:ind w:left="169" w:hanging="169"/>
              <w:rPr>
                <w:rFonts w:ascii="Aller" w:hAnsi="Aller" w:cstheme="majorHAnsi"/>
                <w:sz w:val="18"/>
                <w:szCs w:val="18"/>
              </w:rPr>
            </w:pPr>
          </w:p>
          <w:p w14:paraId="480F0545" w14:textId="77777777" w:rsidR="00461B87" w:rsidRPr="00347FF2" w:rsidRDefault="00461B87" w:rsidP="002341D9">
            <w:pPr>
              <w:ind w:left="169" w:hanging="169"/>
              <w:rPr>
                <w:rFonts w:ascii="Aller" w:hAnsi="Aller" w:cstheme="majorHAnsi"/>
                <w:sz w:val="18"/>
                <w:szCs w:val="18"/>
              </w:rPr>
            </w:pPr>
          </w:p>
          <w:p w14:paraId="4C00D2E1" w14:textId="77777777" w:rsidR="00461B87" w:rsidRPr="00347FF2" w:rsidRDefault="00461B87" w:rsidP="002341D9">
            <w:pPr>
              <w:ind w:left="169" w:hanging="169"/>
              <w:rPr>
                <w:rFonts w:ascii="Aller" w:hAnsi="Aller" w:cstheme="majorHAnsi"/>
                <w:sz w:val="18"/>
                <w:szCs w:val="18"/>
              </w:rPr>
            </w:pPr>
          </w:p>
          <w:p w14:paraId="5C424E6B" w14:textId="77777777" w:rsidR="00461B87" w:rsidRPr="00347FF2" w:rsidRDefault="00461B87" w:rsidP="002341D9">
            <w:pPr>
              <w:ind w:left="169" w:hanging="169"/>
              <w:rPr>
                <w:rFonts w:ascii="Aller" w:hAnsi="Aller" w:cstheme="majorHAnsi"/>
                <w:sz w:val="18"/>
                <w:szCs w:val="18"/>
              </w:rPr>
            </w:pPr>
          </w:p>
          <w:p w14:paraId="5777E604" w14:textId="77777777" w:rsidR="00461B87" w:rsidRPr="00347FF2" w:rsidRDefault="00461B87" w:rsidP="002341D9">
            <w:pPr>
              <w:ind w:left="169" w:hanging="169"/>
              <w:rPr>
                <w:rFonts w:ascii="Aller" w:hAnsi="Aller" w:cstheme="majorHAnsi"/>
                <w:sz w:val="18"/>
                <w:szCs w:val="18"/>
              </w:rPr>
            </w:pPr>
          </w:p>
          <w:p w14:paraId="3BAD9885" w14:textId="77777777" w:rsidR="00461B87" w:rsidRPr="00347FF2" w:rsidRDefault="00461B87" w:rsidP="002341D9">
            <w:pPr>
              <w:ind w:left="169" w:hanging="169"/>
              <w:rPr>
                <w:rFonts w:ascii="Aller" w:hAnsi="Aller" w:cstheme="majorHAnsi"/>
                <w:sz w:val="18"/>
                <w:szCs w:val="18"/>
              </w:rPr>
            </w:pPr>
          </w:p>
          <w:p w14:paraId="33645AF1" w14:textId="77777777" w:rsidR="001201A9" w:rsidRDefault="001201A9" w:rsidP="002341D9">
            <w:pPr>
              <w:ind w:left="169" w:hanging="169"/>
              <w:rPr>
                <w:rFonts w:ascii="Aller" w:hAnsi="Aller" w:cstheme="majorHAnsi"/>
                <w:sz w:val="18"/>
                <w:szCs w:val="18"/>
              </w:rPr>
            </w:pPr>
          </w:p>
          <w:p w14:paraId="6BD1FA19" w14:textId="77777777" w:rsidR="001201A9" w:rsidRDefault="001201A9" w:rsidP="002341D9">
            <w:pPr>
              <w:ind w:left="169" w:hanging="169"/>
              <w:rPr>
                <w:rFonts w:ascii="Aller" w:hAnsi="Aller" w:cstheme="majorHAnsi"/>
                <w:sz w:val="18"/>
                <w:szCs w:val="18"/>
              </w:rPr>
            </w:pPr>
          </w:p>
          <w:p w14:paraId="3A143E23" w14:textId="77777777" w:rsidR="001201A9" w:rsidRDefault="001201A9" w:rsidP="002341D9">
            <w:pPr>
              <w:ind w:left="169" w:hanging="169"/>
              <w:rPr>
                <w:rFonts w:ascii="Aller" w:hAnsi="Aller" w:cstheme="majorHAnsi"/>
                <w:sz w:val="18"/>
                <w:szCs w:val="18"/>
              </w:rPr>
            </w:pPr>
          </w:p>
          <w:p w14:paraId="4B2ECDD5" w14:textId="77777777" w:rsidR="001201A9" w:rsidRDefault="001201A9" w:rsidP="002341D9">
            <w:pPr>
              <w:ind w:left="169" w:hanging="169"/>
              <w:rPr>
                <w:rFonts w:ascii="Aller" w:hAnsi="Aller" w:cstheme="majorHAnsi"/>
                <w:sz w:val="18"/>
                <w:szCs w:val="18"/>
              </w:rPr>
            </w:pPr>
          </w:p>
          <w:p w14:paraId="2B6C27CC" w14:textId="77777777" w:rsidR="001201A9" w:rsidRDefault="001201A9" w:rsidP="002341D9">
            <w:pPr>
              <w:ind w:left="169" w:hanging="169"/>
              <w:rPr>
                <w:rFonts w:ascii="Aller" w:hAnsi="Aller" w:cstheme="majorHAnsi"/>
                <w:sz w:val="18"/>
                <w:szCs w:val="18"/>
              </w:rPr>
            </w:pPr>
          </w:p>
          <w:p w14:paraId="7F718E10" w14:textId="77777777" w:rsidR="001201A9" w:rsidRDefault="001201A9" w:rsidP="002341D9">
            <w:pPr>
              <w:ind w:left="169" w:hanging="169"/>
              <w:rPr>
                <w:rFonts w:ascii="Aller" w:hAnsi="Aller" w:cstheme="majorHAnsi"/>
                <w:sz w:val="18"/>
                <w:szCs w:val="18"/>
              </w:rPr>
            </w:pPr>
          </w:p>
          <w:p w14:paraId="2E6D4A12" w14:textId="77777777" w:rsidR="001201A9" w:rsidRDefault="001201A9" w:rsidP="002341D9">
            <w:pPr>
              <w:ind w:left="169" w:hanging="169"/>
              <w:rPr>
                <w:rFonts w:ascii="Aller" w:hAnsi="Aller" w:cstheme="majorHAnsi"/>
                <w:sz w:val="18"/>
                <w:szCs w:val="18"/>
              </w:rPr>
            </w:pPr>
          </w:p>
          <w:p w14:paraId="3639DD6A" w14:textId="77777777" w:rsidR="001201A9" w:rsidRDefault="001201A9" w:rsidP="002341D9">
            <w:pPr>
              <w:ind w:left="169" w:hanging="169"/>
              <w:rPr>
                <w:rFonts w:ascii="Aller" w:hAnsi="Aller" w:cstheme="majorHAnsi"/>
                <w:sz w:val="18"/>
                <w:szCs w:val="18"/>
              </w:rPr>
            </w:pPr>
          </w:p>
          <w:p w14:paraId="06E7D9FD" w14:textId="77777777" w:rsidR="001201A9" w:rsidRDefault="001201A9" w:rsidP="002341D9">
            <w:pPr>
              <w:ind w:left="169" w:hanging="169"/>
              <w:rPr>
                <w:rFonts w:ascii="Aller" w:hAnsi="Aller" w:cstheme="majorHAnsi"/>
                <w:sz w:val="18"/>
                <w:szCs w:val="18"/>
              </w:rPr>
            </w:pPr>
          </w:p>
          <w:p w14:paraId="3200FA4D" w14:textId="77777777" w:rsidR="001201A9" w:rsidRDefault="001201A9" w:rsidP="002341D9">
            <w:pPr>
              <w:ind w:left="169" w:hanging="169"/>
              <w:rPr>
                <w:rFonts w:ascii="Aller" w:hAnsi="Aller" w:cstheme="majorHAnsi"/>
                <w:sz w:val="18"/>
                <w:szCs w:val="18"/>
              </w:rPr>
            </w:pPr>
          </w:p>
          <w:p w14:paraId="19DA0391" w14:textId="27147E47" w:rsidR="001201A9" w:rsidRDefault="001201A9" w:rsidP="002341D9">
            <w:pPr>
              <w:ind w:left="169" w:hanging="169"/>
              <w:rPr>
                <w:rFonts w:ascii="Aller" w:hAnsi="Aller" w:cstheme="majorHAnsi"/>
                <w:sz w:val="18"/>
                <w:szCs w:val="18"/>
              </w:rPr>
            </w:pPr>
          </w:p>
          <w:p w14:paraId="583D413C" w14:textId="5EAEFE1E" w:rsidR="00977C46" w:rsidRDefault="00977C46" w:rsidP="002341D9">
            <w:pPr>
              <w:ind w:left="169" w:hanging="169"/>
              <w:rPr>
                <w:rFonts w:ascii="Aller" w:hAnsi="Aller" w:cstheme="majorHAnsi"/>
                <w:sz w:val="18"/>
                <w:szCs w:val="18"/>
              </w:rPr>
            </w:pPr>
          </w:p>
          <w:p w14:paraId="5E707CF4" w14:textId="2644233E"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Standardization</w:t>
            </w:r>
          </w:p>
          <w:p w14:paraId="1C768B63" w14:textId="7777777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Transparency</w:t>
            </w:r>
          </w:p>
          <w:p w14:paraId="6DC809FF" w14:textId="0ACE1A47" w:rsidR="00461B87" w:rsidRPr="00347FF2" w:rsidRDefault="00461B87" w:rsidP="002341D9">
            <w:pPr>
              <w:ind w:left="169" w:hanging="169"/>
              <w:rPr>
                <w:rFonts w:ascii="Aller" w:hAnsi="Aller" w:cstheme="majorHAnsi"/>
                <w:sz w:val="18"/>
                <w:szCs w:val="18"/>
              </w:rPr>
            </w:pPr>
            <w:r w:rsidRPr="00347FF2">
              <w:rPr>
                <w:rFonts w:ascii="Aller" w:hAnsi="Aller" w:cstheme="majorHAnsi"/>
                <w:sz w:val="18"/>
                <w:szCs w:val="18"/>
              </w:rPr>
              <w:t>Stakeholder Engagement</w:t>
            </w:r>
          </w:p>
        </w:tc>
        <w:tc>
          <w:tcPr>
            <w:tcW w:w="1498" w:type="pct"/>
          </w:tcPr>
          <w:p w14:paraId="288E74DB" w14:textId="289046E4" w:rsidR="00461B87" w:rsidRPr="00347FF2" w:rsidRDefault="00461B87" w:rsidP="00ED59BA">
            <w:pPr>
              <w:rPr>
                <w:rFonts w:ascii="Aller" w:hAnsi="Aller" w:cstheme="majorHAnsi"/>
                <w:sz w:val="18"/>
                <w:szCs w:val="18"/>
              </w:rPr>
            </w:pPr>
            <w:r w:rsidRPr="00347FF2">
              <w:rPr>
                <w:rFonts w:ascii="Aller" w:hAnsi="Aller" w:cstheme="majorHAnsi"/>
                <w:sz w:val="18"/>
                <w:szCs w:val="18"/>
              </w:rPr>
              <w:lastRenderedPageBreak/>
              <w:t>The Measure Screening Committee members will:</w:t>
            </w:r>
          </w:p>
          <w:p w14:paraId="0418A058" w14:textId="6D449279"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Review materials in advance of each meeting</w:t>
            </w:r>
          </w:p>
          <w:p w14:paraId="4B17CF0F" w14:textId="7777777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Participate in each monthly meeting</w:t>
            </w:r>
          </w:p>
          <w:p w14:paraId="667C8E4C" w14:textId="33312A3A"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Follow the established process and protocols.  </w:t>
            </w:r>
          </w:p>
          <w:p w14:paraId="4C5347F5" w14:textId="77777777" w:rsidR="00461B87" w:rsidRPr="00347FF2" w:rsidRDefault="00461B87" w:rsidP="006636F1">
            <w:pPr>
              <w:rPr>
                <w:rFonts w:ascii="Aller" w:hAnsi="Aller" w:cstheme="majorHAnsi"/>
                <w:sz w:val="14"/>
                <w:szCs w:val="14"/>
              </w:rPr>
            </w:pPr>
          </w:p>
          <w:p w14:paraId="649F969B" w14:textId="3F76113D"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All interested IOUs and POUs and all IOU statewide measure Leads will participate in measure development/ update oversight process, beginning when each measure is assigned to a measure developer (internal or external).  </w:t>
            </w:r>
          </w:p>
          <w:p w14:paraId="31FC5BC5" w14:textId="77777777" w:rsidR="00461B87" w:rsidRPr="00347FF2" w:rsidRDefault="00461B87" w:rsidP="006636F1">
            <w:pPr>
              <w:rPr>
                <w:rFonts w:ascii="Aller" w:hAnsi="Aller" w:cstheme="majorHAnsi"/>
                <w:sz w:val="14"/>
                <w:szCs w:val="14"/>
              </w:rPr>
            </w:pPr>
          </w:p>
          <w:p w14:paraId="450EE6EF" w14:textId="0766F9BE"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Assigned statewide measure Lead will submit measures to CPUC/EAR Team for review, </w:t>
            </w:r>
            <w:r w:rsidRPr="00347FF2">
              <w:rPr>
                <w:rFonts w:ascii="Aller" w:eastAsia="Times New Roman" w:hAnsi="Aller" w:cstheme="majorHAnsi"/>
                <w:sz w:val="18"/>
                <w:szCs w:val="18"/>
              </w:rPr>
              <w:t>in accordance with the measure development schedule provided to the CPUC Staff</w:t>
            </w:r>
            <w:r w:rsidRPr="00347FF2">
              <w:rPr>
                <w:rFonts w:ascii="Aller" w:hAnsi="Aller" w:cstheme="majorHAnsi"/>
                <w:sz w:val="18"/>
                <w:szCs w:val="18"/>
              </w:rPr>
              <w:t xml:space="preserve">. </w:t>
            </w:r>
          </w:p>
          <w:p w14:paraId="39595F45" w14:textId="77777777" w:rsidR="00461B87" w:rsidRPr="00347FF2" w:rsidRDefault="00461B87" w:rsidP="006636F1">
            <w:pPr>
              <w:rPr>
                <w:rFonts w:ascii="Aller" w:hAnsi="Aller" w:cstheme="majorHAnsi"/>
                <w:sz w:val="14"/>
                <w:szCs w:val="14"/>
              </w:rPr>
            </w:pPr>
          </w:p>
          <w:p w14:paraId="06DE6B74" w14:textId="77777777" w:rsidR="00461B87" w:rsidRPr="00347FF2" w:rsidRDefault="00461B87" w:rsidP="00ED59BA">
            <w:pPr>
              <w:rPr>
                <w:rFonts w:ascii="Aller" w:hAnsi="Aller" w:cstheme="majorHAnsi"/>
                <w:sz w:val="18"/>
                <w:szCs w:val="18"/>
              </w:rPr>
            </w:pPr>
            <w:r w:rsidRPr="00347FF2">
              <w:rPr>
                <w:rFonts w:ascii="Aller" w:hAnsi="Aller" w:cstheme="majorHAnsi"/>
                <w:sz w:val="18"/>
                <w:szCs w:val="18"/>
              </w:rPr>
              <w:t>POU staff will support the identification and development of POU measures for the eTRM.</w:t>
            </w:r>
          </w:p>
          <w:p w14:paraId="34A8B794" w14:textId="77777777" w:rsidR="00461B87" w:rsidRPr="00347FF2" w:rsidRDefault="00461B87" w:rsidP="006636F1">
            <w:pPr>
              <w:rPr>
                <w:rFonts w:ascii="Aller" w:hAnsi="Aller" w:cstheme="majorHAnsi"/>
                <w:sz w:val="14"/>
                <w:szCs w:val="14"/>
              </w:rPr>
            </w:pPr>
          </w:p>
          <w:p w14:paraId="2E346F67" w14:textId="48C0831F" w:rsidR="00461B87" w:rsidRPr="00347FF2" w:rsidRDefault="00461B87" w:rsidP="00ED59BA">
            <w:pPr>
              <w:rPr>
                <w:rFonts w:ascii="Aller" w:hAnsi="Aller" w:cstheme="majorHAnsi"/>
                <w:sz w:val="18"/>
                <w:szCs w:val="18"/>
              </w:rPr>
            </w:pPr>
            <w:r w:rsidRPr="00347FF2">
              <w:rPr>
                <w:rFonts w:ascii="Aller" w:hAnsi="Aller" w:cstheme="majorHAnsi"/>
                <w:sz w:val="18"/>
                <w:szCs w:val="18"/>
              </w:rPr>
              <w:t>POUs will engage in monthly meetings to share information and collaborate on statewide approaches.</w:t>
            </w:r>
          </w:p>
        </w:tc>
      </w:tr>
      <w:tr w:rsidR="00461B87" w:rsidRPr="00347FF2" w14:paraId="2DDBBA65" w14:textId="77777777" w:rsidTr="00C939EB">
        <w:trPr>
          <w:trHeight w:val="20"/>
        </w:trPr>
        <w:tc>
          <w:tcPr>
            <w:tcW w:w="5000" w:type="pct"/>
            <w:gridSpan w:val="5"/>
            <w:shd w:val="clear" w:color="auto" w:fill="FFCF01"/>
          </w:tcPr>
          <w:p w14:paraId="4921B9A5" w14:textId="6943D5A9" w:rsidR="00461B87" w:rsidRPr="00347FF2" w:rsidRDefault="00461B87" w:rsidP="001831B2">
            <w:pPr>
              <w:keepNext/>
              <w:keepLines/>
              <w:spacing w:before="40" w:after="40"/>
              <w:rPr>
                <w:rFonts w:ascii="Aller" w:hAnsi="Aller" w:cstheme="majorHAnsi"/>
                <w:b/>
                <w:sz w:val="20"/>
                <w:szCs w:val="20"/>
              </w:rPr>
            </w:pPr>
            <w:r w:rsidRPr="00347FF2">
              <w:rPr>
                <w:rFonts w:ascii="Aller" w:hAnsi="Aller" w:cstheme="majorHAnsi"/>
                <w:b/>
                <w:sz w:val="20"/>
                <w:szCs w:val="20"/>
              </w:rPr>
              <w:t>GOAL 5. Continue Development of POU and statewide Custom Measures</w:t>
            </w:r>
          </w:p>
        </w:tc>
      </w:tr>
      <w:tr w:rsidR="00461B87" w:rsidRPr="00347FF2" w14:paraId="605D7071" w14:textId="77777777" w:rsidTr="00F015AA">
        <w:trPr>
          <w:trHeight w:val="20"/>
        </w:trPr>
        <w:tc>
          <w:tcPr>
            <w:tcW w:w="1064" w:type="pct"/>
          </w:tcPr>
          <w:p w14:paraId="55B879AA" w14:textId="50FF0755" w:rsidR="00461B87" w:rsidRPr="00347FF2" w:rsidRDefault="00461B87" w:rsidP="00645F42">
            <w:pPr>
              <w:rPr>
                <w:rFonts w:ascii="Aller" w:hAnsi="Aller" w:cstheme="majorHAnsi"/>
                <w:sz w:val="18"/>
                <w:szCs w:val="18"/>
              </w:rPr>
            </w:pPr>
            <w:r>
              <w:rPr>
                <w:rFonts w:ascii="Aller" w:hAnsi="Aller" w:cstheme="majorHAnsi"/>
                <w:sz w:val="18"/>
                <w:szCs w:val="18"/>
              </w:rPr>
              <w:t xml:space="preserve">5A. </w:t>
            </w:r>
            <w:r w:rsidRPr="00347FF2">
              <w:rPr>
                <w:rFonts w:ascii="Aller" w:hAnsi="Aller" w:cstheme="majorHAnsi"/>
                <w:sz w:val="18"/>
                <w:szCs w:val="18"/>
              </w:rPr>
              <w:t xml:space="preserve">Gather, organize, and prioritize existing custom guidelines, tools, and resources being used by POUs, IOUs, and implementers. </w:t>
            </w:r>
          </w:p>
          <w:p w14:paraId="583574A0" w14:textId="77777777" w:rsidR="00461B87" w:rsidRPr="00347FF2" w:rsidRDefault="00461B87" w:rsidP="00645F42">
            <w:pPr>
              <w:rPr>
                <w:rFonts w:ascii="Aller" w:hAnsi="Aller" w:cstheme="majorHAnsi"/>
                <w:sz w:val="18"/>
                <w:szCs w:val="18"/>
              </w:rPr>
            </w:pPr>
          </w:p>
          <w:p w14:paraId="7F908611" w14:textId="6D360716" w:rsidR="00461B87" w:rsidRPr="00347FF2" w:rsidRDefault="00461B87" w:rsidP="00180A29">
            <w:pPr>
              <w:rPr>
                <w:rFonts w:ascii="Aller" w:hAnsi="Aller" w:cstheme="majorHAnsi"/>
                <w:sz w:val="18"/>
                <w:szCs w:val="18"/>
              </w:rPr>
            </w:pPr>
          </w:p>
        </w:tc>
        <w:tc>
          <w:tcPr>
            <w:tcW w:w="565" w:type="pct"/>
          </w:tcPr>
          <w:p w14:paraId="5AF1D62B" w14:textId="1EE48574" w:rsidR="00461B87" w:rsidRPr="00347FF2" w:rsidRDefault="00C939EB" w:rsidP="00645F42">
            <w:pPr>
              <w:rPr>
                <w:rFonts w:ascii="Aller" w:hAnsi="Aller" w:cstheme="majorHAnsi"/>
                <w:sz w:val="18"/>
                <w:szCs w:val="18"/>
              </w:rPr>
            </w:pPr>
            <w:r>
              <w:rPr>
                <w:rFonts w:ascii="Aller" w:hAnsi="Aller" w:cstheme="majorHAnsi"/>
                <w:sz w:val="18"/>
                <w:szCs w:val="18"/>
              </w:rPr>
              <w:t>Yes</w:t>
            </w:r>
          </w:p>
        </w:tc>
        <w:tc>
          <w:tcPr>
            <w:tcW w:w="1307" w:type="pct"/>
          </w:tcPr>
          <w:p w14:paraId="28F22730" w14:textId="4CD9CF48" w:rsidR="00461B87" w:rsidRPr="00347FF2" w:rsidRDefault="00461B87" w:rsidP="00645F42">
            <w:pPr>
              <w:rPr>
                <w:rFonts w:ascii="Aller" w:hAnsi="Aller" w:cstheme="majorHAnsi"/>
                <w:sz w:val="18"/>
                <w:szCs w:val="18"/>
              </w:rPr>
            </w:pPr>
            <w:r w:rsidRPr="00347FF2">
              <w:rPr>
                <w:rFonts w:ascii="Aller" w:hAnsi="Aller" w:cstheme="majorHAnsi"/>
                <w:sz w:val="18"/>
                <w:szCs w:val="18"/>
              </w:rPr>
              <w:t xml:space="preserve">Cal TF Staff will: </w:t>
            </w:r>
          </w:p>
          <w:p w14:paraId="2DAD3B43" w14:textId="1B844814"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Compile and organize the guidelines, tools, and resources used by custom program stakeholders </w:t>
            </w:r>
          </w:p>
          <w:p w14:paraId="2E62B835" w14:textId="44C09D5B"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Identify which materials are used and useful and potentially overlapping</w:t>
            </w:r>
          </w:p>
          <w:p w14:paraId="1742442D" w14:textId="341DA234"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Compare collected resources to custom program activity, claims, and other data to assess the value of statewide standardization for the POU and IOU custom portfolios.</w:t>
            </w:r>
          </w:p>
          <w:p w14:paraId="32897495" w14:textId="59C9B690" w:rsidR="00C939EB" w:rsidRPr="00C939EB" w:rsidRDefault="00C939EB" w:rsidP="00C939EB">
            <w:pPr>
              <w:pStyle w:val="ListParagraph"/>
              <w:numPr>
                <w:ilvl w:val="0"/>
                <w:numId w:val="15"/>
              </w:numPr>
              <w:ind w:left="238" w:hanging="180"/>
              <w:contextualSpacing w:val="0"/>
              <w:rPr>
                <w:rFonts w:ascii="Aller" w:hAnsi="Aller" w:cstheme="majorHAnsi"/>
                <w:sz w:val="18"/>
                <w:szCs w:val="18"/>
              </w:rPr>
            </w:pPr>
            <w:r w:rsidRPr="00C939EB">
              <w:rPr>
                <w:rFonts w:ascii="Aller" w:hAnsi="Aller" w:cstheme="majorHAnsi"/>
                <w:sz w:val="18"/>
                <w:szCs w:val="18"/>
              </w:rPr>
              <w:t>Develop plan to improve approach to summarizing and providing clear CPUC guidance on custom projects.</w:t>
            </w:r>
          </w:p>
          <w:p w14:paraId="3EA784D1" w14:textId="1D110F6C"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Work through committee to identify and prioritize custom standardization efforts.</w:t>
            </w:r>
          </w:p>
          <w:p w14:paraId="66742BEA" w14:textId="75BCDB6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lastRenderedPageBreak/>
              <w:t>Update list of potential measures that could be uploaded and managed in eTRM.</w:t>
            </w:r>
          </w:p>
        </w:tc>
        <w:tc>
          <w:tcPr>
            <w:tcW w:w="567" w:type="pct"/>
          </w:tcPr>
          <w:p w14:paraId="42F43B7A" w14:textId="77777777" w:rsidR="00461B87" w:rsidRPr="00347FF2" w:rsidRDefault="00461B87" w:rsidP="00180A29">
            <w:pPr>
              <w:rPr>
                <w:rFonts w:ascii="Aller" w:hAnsi="Aller" w:cstheme="majorHAnsi"/>
                <w:sz w:val="18"/>
                <w:szCs w:val="18"/>
              </w:rPr>
            </w:pPr>
            <w:r w:rsidRPr="00347FF2">
              <w:rPr>
                <w:rFonts w:ascii="Aller" w:hAnsi="Aller" w:cstheme="majorHAnsi"/>
                <w:sz w:val="18"/>
                <w:szCs w:val="18"/>
              </w:rPr>
              <w:lastRenderedPageBreak/>
              <w:t>Stakeholder Engagement</w:t>
            </w:r>
          </w:p>
          <w:p w14:paraId="43AE94E7" w14:textId="77777777" w:rsidR="00461B87" w:rsidRPr="00347FF2" w:rsidRDefault="00461B87" w:rsidP="00180A29">
            <w:pPr>
              <w:rPr>
                <w:rFonts w:ascii="Aller" w:hAnsi="Aller" w:cstheme="majorHAnsi"/>
                <w:sz w:val="18"/>
                <w:szCs w:val="18"/>
              </w:rPr>
            </w:pPr>
            <w:r w:rsidRPr="00347FF2">
              <w:rPr>
                <w:rFonts w:ascii="Aller" w:hAnsi="Aller" w:cstheme="majorHAnsi"/>
                <w:sz w:val="18"/>
                <w:szCs w:val="18"/>
              </w:rPr>
              <w:t>Standardization</w:t>
            </w:r>
          </w:p>
          <w:p w14:paraId="11C5A606" w14:textId="5C3D9E71" w:rsidR="00461B87" w:rsidRPr="00347FF2" w:rsidRDefault="00461B87" w:rsidP="00180A29">
            <w:pPr>
              <w:rPr>
                <w:rFonts w:ascii="Aller" w:hAnsi="Aller" w:cstheme="majorHAnsi"/>
                <w:sz w:val="18"/>
                <w:szCs w:val="18"/>
              </w:rPr>
            </w:pPr>
          </w:p>
        </w:tc>
        <w:tc>
          <w:tcPr>
            <w:tcW w:w="1498" w:type="pct"/>
          </w:tcPr>
          <w:p w14:paraId="1E7E6368" w14:textId="77777777" w:rsidR="00461B87" w:rsidRPr="00347FF2" w:rsidRDefault="00461B87" w:rsidP="00645F42">
            <w:pPr>
              <w:rPr>
                <w:rFonts w:ascii="Aller" w:hAnsi="Aller" w:cstheme="majorHAnsi"/>
                <w:sz w:val="18"/>
                <w:szCs w:val="18"/>
              </w:rPr>
            </w:pPr>
            <w:r w:rsidRPr="00347FF2">
              <w:rPr>
                <w:rFonts w:ascii="Aller" w:hAnsi="Aller" w:cstheme="majorHAnsi"/>
                <w:sz w:val="18"/>
                <w:szCs w:val="18"/>
              </w:rPr>
              <w:t xml:space="preserve">POUs, IOUs, CPUC, CEC, implementers, and other stakeholders will: </w:t>
            </w:r>
          </w:p>
          <w:p w14:paraId="03BCADC0" w14:textId="43BFD5ED" w:rsidR="00461B87" w:rsidRPr="00347FF2" w:rsidRDefault="006A2EAF" w:rsidP="00DB040E">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P</w:t>
            </w:r>
            <w:r w:rsidRPr="00347FF2">
              <w:rPr>
                <w:rFonts w:ascii="Aller" w:hAnsi="Aller" w:cstheme="majorHAnsi"/>
                <w:sz w:val="18"/>
                <w:szCs w:val="18"/>
              </w:rPr>
              <w:t xml:space="preserve">rovide </w:t>
            </w:r>
            <w:r w:rsidR="00461B87" w:rsidRPr="00347FF2">
              <w:rPr>
                <w:rFonts w:ascii="Aller" w:hAnsi="Aller" w:cstheme="majorHAnsi"/>
                <w:sz w:val="18"/>
                <w:szCs w:val="18"/>
              </w:rPr>
              <w:t xml:space="preserve">input on relevant materials useful for standardizing and streamlining custom measures, projects, and programs. </w:t>
            </w:r>
          </w:p>
          <w:p w14:paraId="667EEAE0" w14:textId="317EBD70" w:rsidR="00461B87" w:rsidRPr="00347FF2" w:rsidRDefault="006A2EAF" w:rsidP="00DB040E">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P</w:t>
            </w:r>
            <w:r w:rsidRPr="00347FF2">
              <w:rPr>
                <w:rFonts w:ascii="Aller" w:hAnsi="Aller" w:cstheme="majorHAnsi"/>
                <w:sz w:val="18"/>
                <w:szCs w:val="18"/>
              </w:rPr>
              <w:t xml:space="preserve">rovide </w:t>
            </w:r>
            <w:r w:rsidR="00461B87" w:rsidRPr="00347FF2">
              <w:rPr>
                <w:rFonts w:ascii="Aller" w:hAnsi="Aller" w:cstheme="majorHAnsi"/>
                <w:sz w:val="18"/>
                <w:szCs w:val="18"/>
              </w:rPr>
              <w:t xml:space="preserve">input to help identify which custom resources are most relevant and valuable for custom program activity and claims potential. </w:t>
            </w:r>
          </w:p>
        </w:tc>
      </w:tr>
      <w:tr w:rsidR="00461B87" w:rsidRPr="00347FF2" w14:paraId="5156F91E" w14:textId="77777777" w:rsidTr="00F015AA">
        <w:trPr>
          <w:trHeight w:val="20"/>
        </w:trPr>
        <w:tc>
          <w:tcPr>
            <w:tcW w:w="1064" w:type="pct"/>
          </w:tcPr>
          <w:p w14:paraId="150B457F" w14:textId="790D77D5" w:rsidR="00461B87" w:rsidRPr="00347FF2" w:rsidRDefault="00461B87" w:rsidP="00645F42">
            <w:pPr>
              <w:rPr>
                <w:rFonts w:ascii="Aller" w:hAnsi="Aller" w:cstheme="majorHAnsi"/>
                <w:sz w:val="18"/>
                <w:szCs w:val="18"/>
              </w:rPr>
            </w:pPr>
            <w:r>
              <w:rPr>
                <w:rFonts w:ascii="Aller" w:hAnsi="Aller" w:cstheme="majorHAnsi"/>
                <w:sz w:val="18"/>
                <w:szCs w:val="18"/>
              </w:rPr>
              <w:t xml:space="preserve">5B. </w:t>
            </w:r>
            <w:r w:rsidRPr="00347FF2">
              <w:rPr>
                <w:rFonts w:ascii="Aller" w:hAnsi="Aller" w:cstheme="majorHAnsi"/>
                <w:bCs/>
                <w:sz w:val="18"/>
                <w:szCs w:val="18"/>
              </w:rPr>
              <w:t>Finalize High-Level Custom Roadmap by 2023 Q2</w:t>
            </w:r>
          </w:p>
        </w:tc>
        <w:tc>
          <w:tcPr>
            <w:tcW w:w="565" w:type="pct"/>
          </w:tcPr>
          <w:p w14:paraId="6FAB114A" w14:textId="6B09E3E9" w:rsidR="00461B87" w:rsidRPr="00347FF2" w:rsidRDefault="00C939EB" w:rsidP="00645F42">
            <w:pPr>
              <w:rPr>
                <w:rFonts w:ascii="Aller" w:hAnsi="Aller" w:cstheme="majorHAnsi"/>
                <w:sz w:val="18"/>
                <w:szCs w:val="18"/>
              </w:rPr>
            </w:pPr>
            <w:r>
              <w:rPr>
                <w:rFonts w:ascii="Aller" w:hAnsi="Aller" w:cstheme="majorHAnsi"/>
                <w:sz w:val="18"/>
                <w:szCs w:val="18"/>
              </w:rPr>
              <w:t>Yes</w:t>
            </w:r>
          </w:p>
        </w:tc>
        <w:tc>
          <w:tcPr>
            <w:tcW w:w="1307" w:type="pct"/>
          </w:tcPr>
          <w:p w14:paraId="01C98F1E" w14:textId="0AB227BC" w:rsidR="00461B87" w:rsidRPr="00347FF2" w:rsidRDefault="00461B87" w:rsidP="00645F42">
            <w:pPr>
              <w:rPr>
                <w:rFonts w:ascii="Aller" w:hAnsi="Aller" w:cstheme="majorHAnsi"/>
                <w:sz w:val="18"/>
                <w:szCs w:val="18"/>
              </w:rPr>
            </w:pPr>
            <w:r w:rsidRPr="00347FF2">
              <w:rPr>
                <w:rFonts w:ascii="Aller" w:hAnsi="Aller" w:cstheme="majorHAnsi"/>
                <w:sz w:val="18"/>
                <w:szCs w:val="18"/>
              </w:rPr>
              <w:t xml:space="preserve">Cal TF Staff will: </w:t>
            </w:r>
          </w:p>
          <w:p w14:paraId="75DE455F" w14:textId="2519562F"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Solicit and organize feedback on Cal TF Staff analysis of how existing </w:t>
            </w:r>
            <w:r w:rsidR="00765731">
              <w:rPr>
                <w:rFonts w:ascii="Aller" w:hAnsi="Aller" w:cstheme="majorHAnsi"/>
                <w:sz w:val="18"/>
                <w:szCs w:val="18"/>
              </w:rPr>
              <w:t xml:space="preserve">CalTF frameworks and </w:t>
            </w:r>
            <w:r w:rsidRPr="00347FF2">
              <w:rPr>
                <w:rFonts w:ascii="Aller" w:hAnsi="Aller" w:cstheme="majorHAnsi"/>
                <w:sz w:val="18"/>
                <w:szCs w:val="18"/>
              </w:rPr>
              <w:t xml:space="preserve">eTRM tools can be used to standardize and streamline custom projects.  </w:t>
            </w:r>
          </w:p>
          <w:p w14:paraId="4B3131EB" w14:textId="5082612D"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high-level draft Cal TF Custom Roadmap</w:t>
            </w:r>
          </w:p>
          <w:p w14:paraId="70E3BF6E" w14:textId="7777777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final Cal TF Custom Roadmap with input from TF and Custom Subcommittee.</w:t>
            </w:r>
          </w:p>
          <w:p w14:paraId="6C75C6B1" w14:textId="1D49BF7E"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Present final roadmap to PAC</w:t>
            </w:r>
          </w:p>
        </w:tc>
        <w:tc>
          <w:tcPr>
            <w:tcW w:w="567" w:type="pct"/>
          </w:tcPr>
          <w:p w14:paraId="123239C6" w14:textId="77777777" w:rsidR="00461B87" w:rsidRPr="00347FF2" w:rsidRDefault="00461B87" w:rsidP="007F59ED">
            <w:pPr>
              <w:rPr>
                <w:rFonts w:ascii="Aller" w:hAnsi="Aller" w:cstheme="majorHAnsi"/>
                <w:sz w:val="18"/>
                <w:szCs w:val="18"/>
              </w:rPr>
            </w:pPr>
            <w:r w:rsidRPr="00347FF2">
              <w:rPr>
                <w:rFonts w:ascii="Aller" w:hAnsi="Aller" w:cstheme="majorHAnsi"/>
                <w:sz w:val="18"/>
                <w:szCs w:val="18"/>
              </w:rPr>
              <w:t>Stakeholder Engagement Standardization</w:t>
            </w:r>
          </w:p>
          <w:p w14:paraId="69B6C5DC" w14:textId="2BDF2CC2" w:rsidR="00461B87" w:rsidRPr="00347FF2" w:rsidRDefault="00461B87" w:rsidP="007F59ED">
            <w:pPr>
              <w:rPr>
                <w:rFonts w:ascii="Aller" w:hAnsi="Aller" w:cstheme="majorHAnsi"/>
                <w:sz w:val="18"/>
                <w:szCs w:val="18"/>
              </w:rPr>
            </w:pPr>
            <w:r w:rsidRPr="00347FF2">
              <w:rPr>
                <w:rFonts w:ascii="Aller" w:hAnsi="Aller" w:cstheme="majorHAnsi"/>
                <w:sz w:val="18"/>
                <w:szCs w:val="18"/>
              </w:rPr>
              <w:t xml:space="preserve">Cost Savings </w:t>
            </w:r>
          </w:p>
          <w:p w14:paraId="23D17A4A" w14:textId="77777777" w:rsidR="00461B87" w:rsidRPr="00347FF2" w:rsidRDefault="00461B87" w:rsidP="007F59ED">
            <w:pPr>
              <w:rPr>
                <w:rFonts w:ascii="Aller" w:hAnsi="Aller" w:cstheme="majorHAnsi"/>
                <w:sz w:val="18"/>
                <w:szCs w:val="18"/>
              </w:rPr>
            </w:pPr>
            <w:r w:rsidRPr="00347FF2">
              <w:rPr>
                <w:rFonts w:ascii="Aller" w:hAnsi="Aller" w:cstheme="majorHAnsi"/>
                <w:sz w:val="18"/>
                <w:szCs w:val="18"/>
              </w:rPr>
              <w:t>Time Savings</w:t>
            </w:r>
          </w:p>
          <w:p w14:paraId="364D3BE7" w14:textId="77777777" w:rsidR="00461B87" w:rsidRPr="00347FF2" w:rsidRDefault="00461B87" w:rsidP="007F59ED">
            <w:pPr>
              <w:rPr>
                <w:rFonts w:ascii="Aller" w:hAnsi="Aller" w:cstheme="majorHAnsi"/>
                <w:sz w:val="18"/>
                <w:szCs w:val="18"/>
              </w:rPr>
            </w:pPr>
            <w:r w:rsidRPr="00347FF2">
              <w:rPr>
                <w:rFonts w:ascii="Aller" w:hAnsi="Aller" w:cstheme="majorHAnsi"/>
                <w:sz w:val="18"/>
                <w:szCs w:val="18"/>
              </w:rPr>
              <w:t xml:space="preserve">Customer Experience </w:t>
            </w:r>
          </w:p>
          <w:p w14:paraId="7D545EEC" w14:textId="55A30D8D" w:rsidR="00461B87" w:rsidRPr="00347FF2" w:rsidRDefault="00461B87" w:rsidP="007F59ED">
            <w:pPr>
              <w:rPr>
                <w:rFonts w:ascii="Aller" w:hAnsi="Aller" w:cstheme="majorHAnsi"/>
                <w:sz w:val="18"/>
                <w:szCs w:val="18"/>
              </w:rPr>
            </w:pPr>
          </w:p>
        </w:tc>
        <w:tc>
          <w:tcPr>
            <w:tcW w:w="1498" w:type="pct"/>
          </w:tcPr>
          <w:p w14:paraId="28CA6FDC" w14:textId="4797769E" w:rsidR="00461B87" w:rsidRPr="00347FF2" w:rsidRDefault="00461B87" w:rsidP="00645F42">
            <w:pPr>
              <w:rPr>
                <w:rFonts w:ascii="Aller" w:hAnsi="Aller" w:cstheme="majorHAnsi"/>
                <w:sz w:val="18"/>
                <w:szCs w:val="18"/>
              </w:rPr>
            </w:pPr>
            <w:r w:rsidRPr="00347FF2">
              <w:rPr>
                <w:rFonts w:ascii="Aller" w:hAnsi="Aller" w:cstheme="majorHAnsi"/>
                <w:sz w:val="18"/>
                <w:szCs w:val="18"/>
              </w:rPr>
              <w:t>POUs, IOUs, TF members, CPUC, and other stakeholders will provide input throughout the process.</w:t>
            </w:r>
          </w:p>
        </w:tc>
      </w:tr>
      <w:tr w:rsidR="00461B87" w:rsidRPr="00347FF2" w14:paraId="7A09CC4B" w14:textId="77777777" w:rsidTr="00F015AA">
        <w:trPr>
          <w:trHeight w:val="20"/>
        </w:trPr>
        <w:tc>
          <w:tcPr>
            <w:tcW w:w="1064" w:type="pct"/>
          </w:tcPr>
          <w:p w14:paraId="1705185A" w14:textId="2069AEDA" w:rsidR="00461B87" w:rsidRPr="00347FF2" w:rsidRDefault="00461B87" w:rsidP="00312EC7">
            <w:pPr>
              <w:rPr>
                <w:rFonts w:ascii="Aller" w:hAnsi="Aller" w:cstheme="majorHAnsi"/>
                <w:sz w:val="18"/>
                <w:szCs w:val="18"/>
              </w:rPr>
            </w:pPr>
            <w:r>
              <w:rPr>
                <w:rFonts w:ascii="Aller" w:hAnsi="Aller" w:cstheme="majorHAnsi"/>
                <w:sz w:val="18"/>
                <w:szCs w:val="18"/>
              </w:rPr>
              <w:t xml:space="preserve">5C. </w:t>
            </w:r>
            <w:r w:rsidRPr="00347FF2">
              <w:rPr>
                <w:rFonts w:ascii="Aller" w:hAnsi="Aller" w:cstheme="majorHAnsi"/>
                <w:sz w:val="18"/>
                <w:szCs w:val="18"/>
              </w:rPr>
              <w:t>Develop and implement statewide methods for at least three (3) custom measures</w:t>
            </w:r>
          </w:p>
          <w:p w14:paraId="16286A64" w14:textId="77777777" w:rsidR="00461B87" w:rsidRPr="00347FF2" w:rsidRDefault="00461B87" w:rsidP="00645F42">
            <w:pPr>
              <w:rPr>
                <w:rFonts w:ascii="Aller" w:hAnsi="Aller" w:cstheme="majorHAnsi"/>
                <w:bCs/>
                <w:sz w:val="18"/>
                <w:szCs w:val="18"/>
              </w:rPr>
            </w:pPr>
          </w:p>
        </w:tc>
        <w:tc>
          <w:tcPr>
            <w:tcW w:w="565" w:type="pct"/>
          </w:tcPr>
          <w:p w14:paraId="2BBC2CE6" w14:textId="46C1CF60" w:rsidR="00461B87" w:rsidRPr="00347FF2" w:rsidRDefault="00C939EB" w:rsidP="00645F42">
            <w:pPr>
              <w:rPr>
                <w:rFonts w:ascii="Aller" w:hAnsi="Aller" w:cstheme="majorHAnsi"/>
                <w:sz w:val="18"/>
                <w:szCs w:val="18"/>
              </w:rPr>
            </w:pPr>
            <w:r>
              <w:rPr>
                <w:rFonts w:ascii="Aller" w:hAnsi="Aller" w:cstheme="majorHAnsi"/>
                <w:sz w:val="18"/>
                <w:szCs w:val="18"/>
              </w:rPr>
              <w:t>Yes</w:t>
            </w:r>
          </w:p>
        </w:tc>
        <w:tc>
          <w:tcPr>
            <w:tcW w:w="1307" w:type="pct"/>
          </w:tcPr>
          <w:p w14:paraId="1AAA5AF4" w14:textId="10C3345A" w:rsidR="00461B87" w:rsidRPr="00347FF2" w:rsidRDefault="00461B87" w:rsidP="00645F42">
            <w:pPr>
              <w:rPr>
                <w:rFonts w:ascii="Aller" w:hAnsi="Aller" w:cstheme="majorHAnsi"/>
                <w:sz w:val="18"/>
                <w:szCs w:val="18"/>
              </w:rPr>
            </w:pPr>
            <w:r w:rsidRPr="00347FF2">
              <w:rPr>
                <w:rFonts w:ascii="Aller" w:hAnsi="Aller" w:cstheme="majorHAnsi"/>
                <w:sz w:val="18"/>
                <w:szCs w:val="18"/>
              </w:rPr>
              <w:t xml:space="preserve">Cal TF Staff will: </w:t>
            </w:r>
          </w:p>
          <w:p w14:paraId="14701417" w14:textId="7777777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Facilitate the selection of custom measures </w:t>
            </w:r>
          </w:p>
          <w:p w14:paraId="598F5907" w14:textId="7777777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Facilitate the custom measure development process for statewide standard methods and clarity, consistency </w:t>
            </w:r>
          </w:p>
          <w:p w14:paraId="7FA31F62" w14:textId="77777777"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Present developed methods to the TF members for review and approval/affirmation </w:t>
            </w:r>
          </w:p>
          <w:p w14:paraId="27864703" w14:textId="06574A34"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Complete the custom measure template (measure characterization and data) for newly identified measures.</w:t>
            </w:r>
          </w:p>
        </w:tc>
        <w:tc>
          <w:tcPr>
            <w:tcW w:w="567" w:type="pct"/>
          </w:tcPr>
          <w:p w14:paraId="1E9BCB4C" w14:textId="77777777" w:rsidR="00461B87" w:rsidRPr="00347FF2" w:rsidRDefault="00461B87" w:rsidP="00645F42">
            <w:pPr>
              <w:rPr>
                <w:rFonts w:ascii="Aller" w:hAnsi="Aller" w:cstheme="majorHAnsi"/>
                <w:sz w:val="18"/>
                <w:szCs w:val="18"/>
              </w:rPr>
            </w:pPr>
            <w:r w:rsidRPr="00347FF2">
              <w:rPr>
                <w:rFonts w:ascii="Aller" w:hAnsi="Aller" w:cstheme="majorHAnsi"/>
                <w:sz w:val="18"/>
                <w:szCs w:val="18"/>
              </w:rPr>
              <w:t>Standardization</w:t>
            </w:r>
          </w:p>
          <w:p w14:paraId="59D2D2C9" w14:textId="77777777" w:rsidR="00461B87" w:rsidRPr="00347FF2" w:rsidRDefault="00461B87" w:rsidP="00645F42">
            <w:pPr>
              <w:rPr>
                <w:rFonts w:ascii="Aller" w:hAnsi="Aller" w:cstheme="majorHAnsi"/>
                <w:sz w:val="18"/>
                <w:szCs w:val="18"/>
              </w:rPr>
            </w:pPr>
            <w:r w:rsidRPr="00347FF2">
              <w:rPr>
                <w:rFonts w:ascii="Aller" w:hAnsi="Aller" w:cstheme="majorHAnsi"/>
                <w:sz w:val="18"/>
                <w:szCs w:val="18"/>
              </w:rPr>
              <w:t>Transparency</w:t>
            </w:r>
          </w:p>
          <w:p w14:paraId="07ED615C" w14:textId="77777777" w:rsidR="00461B87" w:rsidRPr="00347FF2" w:rsidRDefault="00461B87" w:rsidP="00645F42">
            <w:pPr>
              <w:rPr>
                <w:rFonts w:ascii="Aller" w:hAnsi="Aller" w:cstheme="majorHAnsi"/>
                <w:sz w:val="18"/>
                <w:szCs w:val="18"/>
              </w:rPr>
            </w:pPr>
            <w:r w:rsidRPr="00347FF2">
              <w:rPr>
                <w:rFonts w:ascii="Aller" w:hAnsi="Aller" w:cstheme="majorHAnsi"/>
                <w:sz w:val="18"/>
                <w:szCs w:val="18"/>
              </w:rPr>
              <w:t>Cost Savings</w:t>
            </w:r>
          </w:p>
          <w:p w14:paraId="38BCAEF5" w14:textId="77777777" w:rsidR="00461B87" w:rsidRPr="00347FF2" w:rsidRDefault="00461B87" w:rsidP="00645F42">
            <w:pPr>
              <w:rPr>
                <w:rFonts w:ascii="Aller" w:hAnsi="Aller" w:cstheme="majorHAnsi"/>
                <w:sz w:val="18"/>
                <w:szCs w:val="18"/>
              </w:rPr>
            </w:pPr>
            <w:r w:rsidRPr="00347FF2">
              <w:rPr>
                <w:rFonts w:ascii="Aller" w:hAnsi="Aller" w:cstheme="majorHAnsi"/>
                <w:sz w:val="18"/>
                <w:szCs w:val="18"/>
              </w:rPr>
              <w:t xml:space="preserve">Time Savings </w:t>
            </w:r>
          </w:p>
          <w:p w14:paraId="655EF8E8" w14:textId="3990D11C" w:rsidR="00461B87" w:rsidRPr="00347FF2" w:rsidRDefault="00461B87" w:rsidP="00645F42">
            <w:pPr>
              <w:rPr>
                <w:rFonts w:ascii="Aller" w:hAnsi="Aller" w:cstheme="majorHAnsi"/>
                <w:sz w:val="18"/>
                <w:szCs w:val="18"/>
                <w:highlight w:val="yellow"/>
              </w:rPr>
            </w:pPr>
            <w:r w:rsidRPr="00347FF2">
              <w:rPr>
                <w:rFonts w:ascii="Aller" w:hAnsi="Aller" w:cstheme="majorHAnsi"/>
                <w:sz w:val="18"/>
                <w:szCs w:val="18"/>
              </w:rPr>
              <w:t>Stakeholder Engagement</w:t>
            </w:r>
          </w:p>
        </w:tc>
        <w:tc>
          <w:tcPr>
            <w:tcW w:w="1498" w:type="pct"/>
          </w:tcPr>
          <w:p w14:paraId="03B2EC6D" w14:textId="7E0D6C99" w:rsidR="00461B87" w:rsidRPr="00347FF2" w:rsidRDefault="00461B87" w:rsidP="00645F42">
            <w:pPr>
              <w:rPr>
                <w:rFonts w:ascii="Aller" w:hAnsi="Aller" w:cstheme="majorHAnsi"/>
                <w:sz w:val="18"/>
                <w:szCs w:val="18"/>
              </w:rPr>
            </w:pPr>
            <w:r w:rsidRPr="00347FF2">
              <w:rPr>
                <w:rFonts w:ascii="Aller" w:hAnsi="Aller" w:cstheme="majorHAnsi"/>
                <w:sz w:val="18"/>
                <w:szCs w:val="18"/>
              </w:rPr>
              <w:t>POUs, IOUs, TF members, CPUC, and other stakeholders will provide input throughout the process.</w:t>
            </w:r>
          </w:p>
          <w:p w14:paraId="18AE5AAD" w14:textId="77777777" w:rsidR="00461B87" w:rsidRPr="00347FF2" w:rsidRDefault="00461B87" w:rsidP="006636F1">
            <w:pPr>
              <w:rPr>
                <w:rFonts w:ascii="Aller" w:hAnsi="Aller" w:cstheme="majorHAnsi"/>
                <w:sz w:val="14"/>
                <w:szCs w:val="14"/>
              </w:rPr>
            </w:pPr>
          </w:p>
          <w:p w14:paraId="16D8C8BE" w14:textId="65031458" w:rsidR="00461B87" w:rsidRPr="00347FF2" w:rsidRDefault="00461B87" w:rsidP="00F220A1">
            <w:pPr>
              <w:rPr>
                <w:rFonts w:ascii="Aller" w:hAnsi="Aller" w:cstheme="majorHAnsi"/>
                <w:sz w:val="18"/>
                <w:szCs w:val="18"/>
              </w:rPr>
            </w:pPr>
            <w:r w:rsidRPr="00347FF2">
              <w:rPr>
                <w:rFonts w:ascii="Aller" w:hAnsi="Aller" w:cstheme="majorHAnsi"/>
                <w:sz w:val="18"/>
                <w:szCs w:val="18"/>
              </w:rPr>
              <w:t>POUs, IOUs, CPUC, and implementers will provide custom project data to support this goal.</w:t>
            </w:r>
          </w:p>
          <w:p w14:paraId="73D95910" w14:textId="77777777" w:rsidR="00461B87" w:rsidRPr="00347FF2" w:rsidRDefault="00461B87" w:rsidP="006636F1">
            <w:pPr>
              <w:rPr>
                <w:rFonts w:ascii="Aller" w:hAnsi="Aller" w:cstheme="majorHAnsi"/>
                <w:sz w:val="14"/>
                <w:szCs w:val="14"/>
              </w:rPr>
            </w:pPr>
          </w:p>
          <w:p w14:paraId="077FCCAD" w14:textId="4FEEFC78" w:rsidR="00461B87" w:rsidRPr="00347FF2" w:rsidRDefault="00461B87" w:rsidP="00645F42">
            <w:pPr>
              <w:rPr>
                <w:rFonts w:ascii="Aller" w:hAnsi="Aller" w:cstheme="majorHAnsi"/>
                <w:sz w:val="18"/>
                <w:szCs w:val="18"/>
              </w:rPr>
            </w:pPr>
            <w:r w:rsidRPr="00347FF2">
              <w:rPr>
                <w:rFonts w:ascii="Aller" w:hAnsi="Aller" w:cstheme="majorHAnsi"/>
                <w:sz w:val="18"/>
                <w:szCs w:val="18"/>
              </w:rPr>
              <w:t>TF members will approve/affirm statewide methods for each selected measure.</w:t>
            </w:r>
          </w:p>
        </w:tc>
      </w:tr>
      <w:tr w:rsidR="00461B87" w:rsidRPr="00347FF2" w14:paraId="62D071DA" w14:textId="77777777" w:rsidTr="00F015AA">
        <w:trPr>
          <w:trHeight w:val="20"/>
        </w:trPr>
        <w:tc>
          <w:tcPr>
            <w:tcW w:w="1064" w:type="pct"/>
          </w:tcPr>
          <w:p w14:paraId="1D921B2E" w14:textId="7C3FC324" w:rsidR="00461B87" w:rsidRPr="00347FF2" w:rsidRDefault="00461B87" w:rsidP="00546041">
            <w:pPr>
              <w:rPr>
                <w:rFonts w:ascii="Aller" w:hAnsi="Aller" w:cstheme="majorHAnsi"/>
                <w:sz w:val="18"/>
                <w:szCs w:val="18"/>
              </w:rPr>
            </w:pPr>
            <w:r>
              <w:rPr>
                <w:rFonts w:ascii="Aller" w:hAnsi="Aller" w:cstheme="majorHAnsi"/>
                <w:sz w:val="18"/>
                <w:szCs w:val="18"/>
              </w:rPr>
              <w:t xml:space="preserve">5D. </w:t>
            </w:r>
            <w:r w:rsidRPr="00347FF2">
              <w:rPr>
                <w:rFonts w:ascii="Aller" w:hAnsi="Aller" w:cstheme="majorHAnsi"/>
                <w:sz w:val="18"/>
                <w:szCs w:val="18"/>
              </w:rPr>
              <w:t xml:space="preserve">Update eTRM documentation (ongoing, as needed) </w:t>
            </w:r>
          </w:p>
          <w:p w14:paraId="5789B993" w14:textId="77777777" w:rsidR="00461B87" w:rsidRPr="00347FF2" w:rsidRDefault="00461B87" w:rsidP="00ED59BA">
            <w:pPr>
              <w:rPr>
                <w:rFonts w:ascii="Aller" w:hAnsi="Aller" w:cstheme="majorHAnsi"/>
                <w:sz w:val="18"/>
                <w:szCs w:val="18"/>
              </w:rPr>
            </w:pPr>
          </w:p>
          <w:p w14:paraId="4832BDAB" w14:textId="61A30BF9" w:rsidR="00461B87" w:rsidRPr="00347FF2" w:rsidRDefault="00461B87" w:rsidP="00ED59BA">
            <w:pPr>
              <w:rPr>
                <w:rFonts w:ascii="Aller" w:hAnsi="Aller" w:cstheme="majorHAnsi"/>
                <w:sz w:val="18"/>
                <w:szCs w:val="18"/>
              </w:rPr>
            </w:pPr>
          </w:p>
        </w:tc>
        <w:tc>
          <w:tcPr>
            <w:tcW w:w="565" w:type="pct"/>
          </w:tcPr>
          <w:p w14:paraId="16FD5F58" w14:textId="41E45826" w:rsidR="00461B87" w:rsidRPr="00347FF2" w:rsidRDefault="00C939EB" w:rsidP="00ED59BA">
            <w:pPr>
              <w:rPr>
                <w:rFonts w:ascii="Aller" w:hAnsi="Aller" w:cstheme="majorHAnsi"/>
                <w:sz w:val="18"/>
                <w:szCs w:val="18"/>
              </w:rPr>
            </w:pPr>
            <w:r>
              <w:rPr>
                <w:rFonts w:ascii="Aller" w:hAnsi="Aller" w:cstheme="majorHAnsi"/>
                <w:sz w:val="18"/>
                <w:szCs w:val="18"/>
              </w:rPr>
              <w:t>Yes</w:t>
            </w:r>
          </w:p>
        </w:tc>
        <w:tc>
          <w:tcPr>
            <w:tcW w:w="1307" w:type="pct"/>
          </w:tcPr>
          <w:p w14:paraId="2E214C6A" w14:textId="6D1342FA"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Cal TF Staff will update eTRM documentation as needed to include POU and statewide custom measures in the eTRM.  Updates may include: </w:t>
            </w:r>
          </w:p>
          <w:p w14:paraId="1A197CC8" w14:textId="64CCD740"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eTRM Measure Characterization template</w:t>
            </w:r>
          </w:p>
          <w:p w14:paraId="216A8CFE" w14:textId="566D3DD1"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eTRM Measure and Permutation Data Spec templates</w:t>
            </w:r>
          </w:p>
          <w:p w14:paraId="7456E8A0" w14:textId="4140033C"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Measure Naming Convention</w:t>
            </w:r>
          </w:p>
          <w:p w14:paraId="528274AB" w14:textId="2C9B4674"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Measure Development and QA/QC Guidelines</w:t>
            </w:r>
          </w:p>
          <w:p w14:paraId="17BD4ED6" w14:textId="29E7FABC"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eTRM Reference Library</w:t>
            </w:r>
          </w:p>
          <w:p w14:paraId="438AC81A" w14:textId="407E0DFA"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New Measure Development &amp; Review process</w:t>
            </w:r>
          </w:p>
          <w:p w14:paraId="5FA2F903" w14:textId="65946385" w:rsidR="00461B87" w:rsidRPr="00347FF2" w:rsidRDefault="00461B87" w:rsidP="00ED59BA">
            <w:pPr>
              <w:rPr>
                <w:rFonts w:ascii="Aller" w:hAnsi="Aller" w:cstheme="majorHAnsi"/>
                <w:sz w:val="14"/>
                <w:szCs w:val="14"/>
              </w:rPr>
            </w:pPr>
          </w:p>
          <w:p w14:paraId="5DA313F9" w14:textId="3C2A9E0D" w:rsidR="00461B87" w:rsidRPr="00347FF2" w:rsidRDefault="00461B87" w:rsidP="000433EE">
            <w:pPr>
              <w:rPr>
                <w:rFonts w:ascii="Aller" w:hAnsi="Aller" w:cstheme="majorHAnsi"/>
                <w:sz w:val="18"/>
                <w:szCs w:val="18"/>
              </w:rPr>
            </w:pPr>
            <w:r w:rsidRPr="00347FF2">
              <w:rPr>
                <w:rFonts w:ascii="Aller" w:hAnsi="Aller" w:cstheme="majorHAnsi"/>
                <w:sz w:val="18"/>
                <w:szCs w:val="18"/>
              </w:rPr>
              <w:lastRenderedPageBreak/>
              <w:t xml:space="preserve">Cal TF Staff will document required eTRM enhancements to develop Custom Measures within the eTRM using.  </w:t>
            </w:r>
          </w:p>
        </w:tc>
        <w:tc>
          <w:tcPr>
            <w:tcW w:w="567" w:type="pct"/>
          </w:tcPr>
          <w:p w14:paraId="733CEB1A" w14:textId="77777777" w:rsidR="00461B87" w:rsidRPr="00347FF2" w:rsidRDefault="00461B87" w:rsidP="00ED59BA">
            <w:pPr>
              <w:rPr>
                <w:rFonts w:ascii="Aller" w:hAnsi="Aller" w:cstheme="majorHAnsi"/>
                <w:sz w:val="18"/>
                <w:szCs w:val="18"/>
              </w:rPr>
            </w:pPr>
            <w:r w:rsidRPr="00347FF2">
              <w:rPr>
                <w:rFonts w:ascii="Aller" w:hAnsi="Aller" w:cstheme="majorHAnsi"/>
                <w:sz w:val="18"/>
                <w:szCs w:val="18"/>
              </w:rPr>
              <w:lastRenderedPageBreak/>
              <w:t xml:space="preserve">Cost Savings </w:t>
            </w:r>
          </w:p>
          <w:p w14:paraId="03144480" w14:textId="77777777" w:rsidR="00461B87" w:rsidRPr="00347FF2" w:rsidRDefault="00461B87" w:rsidP="00ED59BA">
            <w:pPr>
              <w:rPr>
                <w:rFonts w:ascii="Aller" w:hAnsi="Aller" w:cstheme="majorHAnsi"/>
                <w:sz w:val="18"/>
                <w:szCs w:val="18"/>
              </w:rPr>
            </w:pPr>
            <w:r w:rsidRPr="00347FF2">
              <w:rPr>
                <w:rFonts w:ascii="Aller" w:hAnsi="Aller" w:cstheme="majorHAnsi"/>
                <w:sz w:val="18"/>
                <w:szCs w:val="18"/>
              </w:rPr>
              <w:t>Time Savings</w:t>
            </w:r>
          </w:p>
          <w:p w14:paraId="3B94A650" w14:textId="77777777"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Customer Experience </w:t>
            </w:r>
          </w:p>
          <w:p w14:paraId="18A6FAC2" w14:textId="77777777" w:rsidR="00461B87" w:rsidRPr="00347FF2" w:rsidRDefault="00461B87" w:rsidP="00ED59BA">
            <w:pPr>
              <w:rPr>
                <w:rFonts w:ascii="Aller" w:hAnsi="Aller" w:cstheme="majorHAnsi"/>
                <w:sz w:val="18"/>
                <w:szCs w:val="18"/>
              </w:rPr>
            </w:pPr>
            <w:r w:rsidRPr="00347FF2">
              <w:rPr>
                <w:rFonts w:ascii="Aller" w:hAnsi="Aller" w:cstheme="majorHAnsi"/>
                <w:sz w:val="18"/>
                <w:szCs w:val="18"/>
              </w:rPr>
              <w:t>Standardization</w:t>
            </w:r>
          </w:p>
          <w:p w14:paraId="58EEB5D9" w14:textId="77777777" w:rsidR="00461B87" w:rsidRPr="00347FF2" w:rsidRDefault="00461B87" w:rsidP="00ED59BA">
            <w:pPr>
              <w:rPr>
                <w:rFonts w:ascii="Aller" w:hAnsi="Aller" w:cstheme="majorHAnsi"/>
                <w:sz w:val="18"/>
                <w:szCs w:val="18"/>
              </w:rPr>
            </w:pPr>
            <w:r w:rsidRPr="00347FF2">
              <w:rPr>
                <w:rFonts w:ascii="Aller" w:hAnsi="Aller" w:cstheme="majorHAnsi"/>
                <w:sz w:val="18"/>
                <w:szCs w:val="18"/>
              </w:rPr>
              <w:t>Transparency</w:t>
            </w:r>
          </w:p>
          <w:p w14:paraId="544222E7" w14:textId="2A4C1357" w:rsidR="00461B87" w:rsidRPr="00347FF2" w:rsidRDefault="00461B87" w:rsidP="00ED59BA">
            <w:pPr>
              <w:rPr>
                <w:rFonts w:ascii="Aller" w:hAnsi="Aller" w:cstheme="majorHAnsi"/>
                <w:sz w:val="18"/>
                <w:szCs w:val="18"/>
              </w:rPr>
            </w:pPr>
            <w:r w:rsidRPr="00347FF2">
              <w:rPr>
                <w:rFonts w:ascii="Aller" w:hAnsi="Aller" w:cstheme="majorHAnsi"/>
                <w:sz w:val="18"/>
                <w:szCs w:val="18"/>
              </w:rPr>
              <w:t>Stakeholder Engagement</w:t>
            </w:r>
          </w:p>
        </w:tc>
        <w:tc>
          <w:tcPr>
            <w:tcW w:w="1498" w:type="pct"/>
          </w:tcPr>
          <w:p w14:paraId="0841E3E5" w14:textId="743AC02F"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POU, IOU, and CPUC custom project staff, will review and comment on Cal TF Staff analysis of how existing eTRM tools can be used to standardize and streamline custom projects.  </w:t>
            </w:r>
          </w:p>
        </w:tc>
      </w:tr>
      <w:tr w:rsidR="00461B87" w:rsidRPr="00347FF2" w14:paraId="32BF90FC" w14:textId="77777777" w:rsidTr="00F015AA">
        <w:trPr>
          <w:trHeight w:val="20"/>
        </w:trPr>
        <w:tc>
          <w:tcPr>
            <w:tcW w:w="1064" w:type="pct"/>
          </w:tcPr>
          <w:p w14:paraId="7087F1FE" w14:textId="3D060964" w:rsidR="00461B87" w:rsidRPr="00347FF2" w:rsidRDefault="00461B87" w:rsidP="00ED59BA">
            <w:pPr>
              <w:rPr>
                <w:rFonts w:ascii="Aller" w:hAnsi="Aller" w:cstheme="majorHAnsi"/>
                <w:sz w:val="18"/>
                <w:szCs w:val="18"/>
              </w:rPr>
            </w:pPr>
            <w:r>
              <w:rPr>
                <w:rFonts w:ascii="Aller" w:hAnsi="Aller" w:cstheme="majorHAnsi"/>
                <w:sz w:val="18"/>
                <w:szCs w:val="18"/>
              </w:rPr>
              <w:t xml:space="preserve">5E. </w:t>
            </w:r>
            <w:r w:rsidRPr="00347FF2">
              <w:rPr>
                <w:rFonts w:ascii="Aller" w:hAnsi="Aller" w:cstheme="majorHAnsi"/>
                <w:sz w:val="18"/>
                <w:szCs w:val="18"/>
              </w:rPr>
              <w:t>Implement select POU and statewide tools/calculators in the eTRM</w:t>
            </w:r>
          </w:p>
        </w:tc>
        <w:tc>
          <w:tcPr>
            <w:tcW w:w="565" w:type="pct"/>
          </w:tcPr>
          <w:p w14:paraId="47D6FA42" w14:textId="14DEF5B5" w:rsidR="00461B87" w:rsidRPr="00347FF2" w:rsidRDefault="00C939EB" w:rsidP="00ED59BA">
            <w:pPr>
              <w:rPr>
                <w:rFonts w:ascii="Aller" w:hAnsi="Aller" w:cstheme="majorHAnsi"/>
                <w:sz w:val="18"/>
                <w:szCs w:val="18"/>
              </w:rPr>
            </w:pPr>
            <w:r>
              <w:rPr>
                <w:rFonts w:ascii="Aller" w:hAnsi="Aller" w:cstheme="majorHAnsi"/>
                <w:sz w:val="18"/>
                <w:szCs w:val="18"/>
              </w:rPr>
              <w:t>Yes</w:t>
            </w:r>
          </w:p>
        </w:tc>
        <w:tc>
          <w:tcPr>
            <w:tcW w:w="1307" w:type="pct"/>
          </w:tcPr>
          <w:p w14:paraId="06F58829" w14:textId="113F6373" w:rsidR="00461B87" w:rsidRPr="00347FF2" w:rsidRDefault="00461B87" w:rsidP="00ED59BA">
            <w:pPr>
              <w:rPr>
                <w:rFonts w:ascii="Aller" w:hAnsi="Aller" w:cstheme="majorHAnsi"/>
                <w:sz w:val="18"/>
                <w:szCs w:val="18"/>
              </w:rPr>
            </w:pPr>
            <w:r w:rsidRPr="00347FF2">
              <w:rPr>
                <w:rFonts w:ascii="Aller" w:hAnsi="Aller" w:cstheme="majorHAnsi"/>
                <w:sz w:val="18"/>
                <w:szCs w:val="18"/>
              </w:rPr>
              <w:t xml:space="preserve">Cal TF Staff will: </w:t>
            </w:r>
          </w:p>
          <w:p w14:paraId="6782CC0F" w14:textId="0350D4B6"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Work with software developer to determine how custom tools could be moved into eTRM so they can be executed rather than just uploaded as a flat file.</w:t>
            </w:r>
          </w:p>
          <w:p w14:paraId="2A5BA079" w14:textId="530ABC6D" w:rsidR="00461B87" w:rsidRPr="00347FF2" w:rsidRDefault="00461B87"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Work with the software developer to implement selected custom solutions.</w:t>
            </w:r>
          </w:p>
        </w:tc>
        <w:tc>
          <w:tcPr>
            <w:tcW w:w="567" w:type="pct"/>
          </w:tcPr>
          <w:p w14:paraId="64520D9F" w14:textId="77777777" w:rsidR="00461B87" w:rsidRDefault="00461B87" w:rsidP="00F220A1">
            <w:pPr>
              <w:rPr>
                <w:rFonts w:ascii="Aller" w:hAnsi="Aller" w:cstheme="majorHAnsi"/>
                <w:sz w:val="18"/>
                <w:szCs w:val="18"/>
              </w:rPr>
            </w:pPr>
            <w:r w:rsidRPr="00347FF2">
              <w:rPr>
                <w:rFonts w:ascii="Aller" w:hAnsi="Aller" w:cstheme="majorHAnsi"/>
                <w:sz w:val="18"/>
                <w:szCs w:val="18"/>
              </w:rPr>
              <w:t xml:space="preserve">Customer Experience </w:t>
            </w:r>
          </w:p>
          <w:p w14:paraId="4356A22B" w14:textId="145D8F60" w:rsidR="00461B87" w:rsidRPr="00347FF2" w:rsidRDefault="00461B87" w:rsidP="00F220A1">
            <w:pPr>
              <w:rPr>
                <w:rFonts w:ascii="Aller" w:hAnsi="Aller" w:cstheme="majorHAnsi"/>
                <w:sz w:val="18"/>
                <w:szCs w:val="18"/>
              </w:rPr>
            </w:pPr>
            <w:r w:rsidRPr="00347FF2">
              <w:rPr>
                <w:rFonts w:ascii="Aller" w:hAnsi="Aller" w:cstheme="majorHAnsi"/>
                <w:sz w:val="18"/>
                <w:szCs w:val="18"/>
              </w:rPr>
              <w:t xml:space="preserve">Cost Savings </w:t>
            </w:r>
          </w:p>
          <w:p w14:paraId="6D98284E" w14:textId="77777777" w:rsidR="00461B87" w:rsidRPr="00347FF2" w:rsidRDefault="00461B87" w:rsidP="00F220A1">
            <w:pPr>
              <w:rPr>
                <w:rFonts w:ascii="Aller" w:hAnsi="Aller" w:cstheme="majorHAnsi"/>
                <w:sz w:val="18"/>
                <w:szCs w:val="18"/>
              </w:rPr>
            </w:pPr>
            <w:r w:rsidRPr="00347FF2">
              <w:rPr>
                <w:rFonts w:ascii="Aller" w:hAnsi="Aller" w:cstheme="majorHAnsi"/>
                <w:sz w:val="18"/>
                <w:szCs w:val="18"/>
              </w:rPr>
              <w:t>Time Savings</w:t>
            </w:r>
          </w:p>
          <w:p w14:paraId="18281DE6" w14:textId="556FCC5E" w:rsidR="00461B87" w:rsidRPr="00347FF2" w:rsidRDefault="00461B87" w:rsidP="00F220A1">
            <w:pPr>
              <w:rPr>
                <w:rFonts w:ascii="Aller" w:hAnsi="Aller" w:cstheme="majorHAnsi"/>
                <w:sz w:val="18"/>
                <w:szCs w:val="18"/>
              </w:rPr>
            </w:pPr>
            <w:r w:rsidRPr="00347FF2">
              <w:rPr>
                <w:rFonts w:ascii="Aller" w:hAnsi="Aller" w:cstheme="majorHAnsi"/>
                <w:sz w:val="18"/>
                <w:szCs w:val="18"/>
              </w:rPr>
              <w:t>Standardization</w:t>
            </w:r>
          </w:p>
        </w:tc>
        <w:tc>
          <w:tcPr>
            <w:tcW w:w="1498" w:type="pct"/>
          </w:tcPr>
          <w:p w14:paraId="5D8158AE" w14:textId="5AD5DF2D" w:rsidR="00461B87" w:rsidRPr="00347FF2" w:rsidRDefault="00461B87" w:rsidP="00ED59BA">
            <w:pPr>
              <w:rPr>
                <w:rFonts w:ascii="Aller" w:hAnsi="Aller" w:cstheme="majorHAnsi"/>
                <w:sz w:val="18"/>
                <w:szCs w:val="18"/>
              </w:rPr>
            </w:pPr>
            <w:r w:rsidRPr="00347FF2">
              <w:rPr>
                <w:rFonts w:ascii="Aller" w:hAnsi="Aller" w:cstheme="majorHAnsi"/>
                <w:sz w:val="18"/>
                <w:szCs w:val="18"/>
              </w:rPr>
              <w:t>POUs, IOUs, and TF members, will work with Cal TF Staff to determine which are still “used and useful”.</w:t>
            </w:r>
          </w:p>
          <w:p w14:paraId="03AC6BDE" w14:textId="77777777" w:rsidR="00461B87" w:rsidRPr="00347FF2" w:rsidRDefault="00461B87" w:rsidP="00B23B3F">
            <w:pPr>
              <w:rPr>
                <w:rFonts w:ascii="Aller" w:hAnsi="Aller" w:cstheme="majorHAnsi"/>
                <w:sz w:val="14"/>
                <w:szCs w:val="14"/>
              </w:rPr>
            </w:pPr>
          </w:p>
          <w:p w14:paraId="1481E520" w14:textId="77777777" w:rsidR="00461B87" w:rsidRPr="00347FF2" w:rsidRDefault="00461B87" w:rsidP="00F220A1">
            <w:pPr>
              <w:rPr>
                <w:rFonts w:ascii="Aller" w:hAnsi="Aller" w:cstheme="majorHAnsi"/>
                <w:sz w:val="18"/>
                <w:szCs w:val="18"/>
              </w:rPr>
            </w:pPr>
            <w:r w:rsidRPr="00347FF2">
              <w:rPr>
                <w:rFonts w:ascii="Aller" w:hAnsi="Aller" w:cstheme="majorHAnsi"/>
                <w:sz w:val="18"/>
                <w:szCs w:val="18"/>
              </w:rPr>
              <w:t>The CPUC Custom lead and CPUC Group D consultants will provide input and review.</w:t>
            </w:r>
          </w:p>
          <w:p w14:paraId="08B2D9FA" w14:textId="77777777" w:rsidR="00461B87" w:rsidRPr="00347FF2" w:rsidRDefault="00461B87" w:rsidP="00B23B3F">
            <w:pPr>
              <w:rPr>
                <w:rFonts w:ascii="Aller" w:hAnsi="Aller" w:cstheme="majorHAnsi"/>
                <w:sz w:val="14"/>
                <w:szCs w:val="14"/>
              </w:rPr>
            </w:pPr>
          </w:p>
          <w:p w14:paraId="62D55851" w14:textId="29539B6A" w:rsidR="00461B87" w:rsidRPr="00347FF2" w:rsidRDefault="00461B87" w:rsidP="00F220A1">
            <w:pPr>
              <w:rPr>
                <w:rFonts w:ascii="Aller" w:hAnsi="Aller" w:cstheme="majorHAnsi"/>
                <w:sz w:val="18"/>
                <w:szCs w:val="18"/>
              </w:rPr>
            </w:pPr>
            <w:r w:rsidRPr="00347FF2">
              <w:rPr>
                <w:rFonts w:ascii="Aller" w:hAnsi="Aller" w:cstheme="majorHAnsi"/>
                <w:sz w:val="18"/>
                <w:szCs w:val="18"/>
              </w:rPr>
              <w:t>CPUC Staff and Group A consultants will provide input to ensure alignment.</w:t>
            </w:r>
          </w:p>
          <w:p w14:paraId="0CEBB134" w14:textId="77777777" w:rsidR="00461B87" w:rsidRPr="00347FF2" w:rsidRDefault="00461B87" w:rsidP="006636F1">
            <w:pPr>
              <w:rPr>
                <w:rFonts w:ascii="Aller" w:hAnsi="Aller" w:cstheme="majorHAnsi"/>
                <w:sz w:val="14"/>
                <w:szCs w:val="14"/>
              </w:rPr>
            </w:pPr>
          </w:p>
          <w:p w14:paraId="560FAF29" w14:textId="2161A0BD" w:rsidR="00461B87" w:rsidRPr="00347FF2" w:rsidRDefault="00461B87" w:rsidP="00ED59BA">
            <w:pPr>
              <w:rPr>
                <w:rFonts w:ascii="Aller" w:hAnsi="Aller" w:cstheme="majorHAnsi"/>
                <w:sz w:val="18"/>
                <w:szCs w:val="18"/>
              </w:rPr>
            </w:pPr>
            <w:r w:rsidRPr="00347FF2">
              <w:rPr>
                <w:rFonts w:ascii="Aller" w:hAnsi="Aller" w:cstheme="majorHAnsi"/>
                <w:sz w:val="18"/>
                <w:szCs w:val="18"/>
              </w:rPr>
              <w:t>Cal TF members will help to provide the implementer perspective for this process.</w:t>
            </w:r>
          </w:p>
        </w:tc>
      </w:tr>
      <w:tr w:rsidR="00D10DEF" w:rsidRPr="00347FF2" w14:paraId="0BC104F0" w14:textId="77777777" w:rsidTr="00241A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5"/>
            <w:shd w:val="clear" w:color="auto" w:fill="FFCF01"/>
          </w:tcPr>
          <w:p w14:paraId="0C008A29" w14:textId="77777777" w:rsidR="00D10DEF" w:rsidRPr="00347FF2" w:rsidRDefault="00D10DEF" w:rsidP="00241A3C">
            <w:pPr>
              <w:keepNext/>
              <w:keepLines/>
              <w:spacing w:before="40" w:after="40"/>
              <w:rPr>
                <w:rFonts w:ascii="Aller" w:hAnsi="Aller" w:cstheme="majorHAnsi"/>
                <w:sz w:val="20"/>
                <w:szCs w:val="20"/>
              </w:rPr>
            </w:pPr>
            <w:r w:rsidRPr="00347FF2">
              <w:rPr>
                <w:rFonts w:ascii="Aller" w:hAnsi="Aller" w:cstheme="majorHAnsi"/>
                <w:b/>
                <w:sz w:val="20"/>
                <w:szCs w:val="20"/>
              </w:rPr>
              <w:lastRenderedPageBreak/>
              <w:t>GOAL 6. Identify, Analyze, and Recommend Key Emerging Technical and Technical Policy Issues in a Statewide Consistent Way</w:t>
            </w:r>
          </w:p>
        </w:tc>
      </w:tr>
      <w:tr w:rsidR="00D10DEF" w:rsidRPr="00347FF2" w14:paraId="734FB2D0" w14:textId="77777777" w:rsidTr="00F015AA">
        <w:trPr>
          <w:trHeight w:val="20"/>
        </w:trPr>
        <w:tc>
          <w:tcPr>
            <w:tcW w:w="1064" w:type="pct"/>
          </w:tcPr>
          <w:p w14:paraId="7CB292F2" w14:textId="77777777" w:rsidR="00D10DEF" w:rsidRPr="00347FF2" w:rsidRDefault="00D10DEF" w:rsidP="00D10DEF">
            <w:pPr>
              <w:keepNext/>
              <w:keepLines/>
              <w:rPr>
                <w:rFonts w:ascii="Aller" w:hAnsi="Aller" w:cstheme="majorHAnsi"/>
                <w:bCs/>
                <w:sz w:val="18"/>
                <w:szCs w:val="18"/>
              </w:rPr>
            </w:pPr>
            <w:r>
              <w:rPr>
                <w:rFonts w:ascii="Aller" w:hAnsi="Aller" w:cstheme="majorHAnsi"/>
                <w:bCs/>
                <w:sz w:val="18"/>
                <w:szCs w:val="18"/>
              </w:rPr>
              <w:t xml:space="preserve">6A. </w:t>
            </w:r>
            <w:r w:rsidRPr="00347FF2">
              <w:rPr>
                <w:rFonts w:ascii="Aller" w:hAnsi="Aller" w:cstheme="majorHAnsi"/>
                <w:bCs/>
                <w:sz w:val="18"/>
                <w:szCs w:val="18"/>
              </w:rPr>
              <w:t>Develop at least one (1) Technical Position Paper (TPP)</w:t>
            </w:r>
            <w:r>
              <w:rPr>
                <w:rStyle w:val="EndnoteReference"/>
                <w:rFonts w:ascii="Aller" w:hAnsi="Aller" w:cstheme="majorHAnsi"/>
                <w:bCs/>
                <w:sz w:val="18"/>
                <w:szCs w:val="18"/>
              </w:rPr>
              <w:endnoteReference w:id="4"/>
            </w:r>
          </w:p>
          <w:p w14:paraId="69BC414D" w14:textId="7777777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Draft TPP</w:t>
            </w:r>
          </w:p>
          <w:p w14:paraId="000152C6" w14:textId="76221CAF" w:rsidR="00D10DEF" w:rsidRDefault="00D10DEF" w:rsidP="00D10DEF">
            <w:pPr>
              <w:rPr>
                <w:rFonts w:ascii="Aller" w:hAnsi="Aller" w:cstheme="majorHAnsi"/>
                <w:sz w:val="18"/>
                <w:szCs w:val="18"/>
              </w:rPr>
            </w:pPr>
            <w:r w:rsidRPr="00347FF2">
              <w:rPr>
                <w:rFonts w:ascii="Aller" w:hAnsi="Aller" w:cstheme="majorHAnsi"/>
                <w:sz w:val="18"/>
                <w:szCs w:val="18"/>
              </w:rPr>
              <w:t>Final TPP</w:t>
            </w:r>
          </w:p>
        </w:tc>
        <w:tc>
          <w:tcPr>
            <w:tcW w:w="565" w:type="pct"/>
          </w:tcPr>
          <w:p w14:paraId="4DD1152D" w14:textId="1AA29FAA" w:rsidR="00D10DEF" w:rsidRDefault="00D10DEF" w:rsidP="00D10DEF">
            <w:pPr>
              <w:rPr>
                <w:rFonts w:ascii="Aller" w:hAnsi="Aller" w:cstheme="majorHAnsi"/>
                <w:sz w:val="18"/>
                <w:szCs w:val="18"/>
              </w:rPr>
            </w:pPr>
            <w:r>
              <w:rPr>
                <w:rFonts w:ascii="Aller" w:hAnsi="Aller" w:cstheme="majorHAnsi"/>
                <w:sz w:val="18"/>
                <w:szCs w:val="18"/>
              </w:rPr>
              <w:t>Yes</w:t>
            </w:r>
          </w:p>
        </w:tc>
        <w:tc>
          <w:tcPr>
            <w:tcW w:w="1307" w:type="pct"/>
          </w:tcPr>
          <w:p w14:paraId="6BD40AD5" w14:textId="77777777" w:rsidR="00D10DEF" w:rsidRPr="00347FF2" w:rsidRDefault="00D10DEF" w:rsidP="00D10DEF">
            <w:pPr>
              <w:rPr>
                <w:rFonts w:ascii="Aller" w:hAnsi="Aller" w:cstheme="majorHAnsi"/>
                <w:sz w:val="18"/>
                <w:szCs w:val="18"/>
              </w:rPr>
            </w:pPr>
            <w:r w:rsidRPr="00347FF2">
              <w:rPr>
                <w:rFonts w:ascii="Aller" w:hAnsi="Aller" w:cstheme="majorHAnsi"/>
                <w:sz w:val="18"/>
                <w:szCs w:val="18"/>
              </w:rPr>
              <w:t>Cal TF Staff will:</w:t>
            </w:r>
          </w:p>
          <w:p w14:paraId="40B0718F" w14:textId="7777777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Solicit topics and priorities from PAC, TF members, and stakeholders </w:t>
            </w:r>
          </w:p>
          <w:p w14:paraId="2CC60DF3" w14:textId="77777777" w:rsidR="0089524F"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Propose and confirm final TPP topic with PAC </w:t>
            </w:r>
          </w:p>
          <w:p w14:paraId="69263DBE" w14:textId="4E72FFA4" w:rsidR="00D10DEF" w:rsidRPr="0089524F" w:rsidRDefault="00D10DEF" w:rsidP="00D10DEF">
            <w:pPr>
              <w:pStyle w:val="ListParagraph"/>
              <w:numPr>
                <w:ilvl w:val="0"/>
                <w:numId w:val="15"/>
              </w:numPr>
              <w:ind w:left="238" w:hanging="180"/>
              <w:contextualSpacing w:val="0"/>
              <w:rPr>
                <w:rFonts w:ascii="Aller" w:hAnsi="Aller" w:cstheme="majorHAnsi"/>
                <w:sz w:val="18"/>
                <w:szCs w:val="18"/>
              </w:rPr>
            </w:pPr>
            <w:r w:rsidRPr="0089524F">
              <w:rPr>
                <w:rFonts w:ascii="Aller" w:hAnsi="Aller" w:cstheme="majorHAnsi"/>
                <w:sz w:val="18"/>
                <w:szCs w:val="18"/>
              </w:rPr>
              <w:t>Develop TPP with input from a Cal TF subcommittee.</w:t>
            </w:r>
          </w:p>
        </w:tc>
        <w:tc>
          <w:tcPr>
            <w:tcW w:w="567" w:type="pct"/>
          </w:tcPr>
          <w:p w14:paraId="52D4A591" w14:textId="77777777" w:rsidR="00D10DEF" w:rsidRPr="00347FF2" w:rsidRDefault="00D10DEF" w:rsidP="00D10DEF">
            <w:pPr>
              <w:keepNext/>
              <w:keepLines/>
              <w:ind w:left="90" w:hanging="90"/>
              <w:rPr>
                <w:rFonts w:ascii="Aller" w:hAnsi="Aller" w:cstheme="majorHAnsi"/>
                <w:sz w:val="18"/>
                <w:szCs w:val="18"/>
              </w:rPr>
            </w:pPr>
            <w:r w:rsidRPr="00347FF2">
              <w:rPr>
                <w:rFonts w:ascii="Aller" w:hAnsi="Aller" w:cstheme="majorHAnsi"/>
                <w:sz w:val="18"/>
                <w:szCs w:val="18"/>
              </w:rPr>
              <w:t>Technical Rigor</w:t>
            </w:r>
          </w:p>
          <w:p w14:paraId="7B1B96FC" w14:textId="77777777" w:rsidR="00D10DEF" w:rsidRPr="00347FF2" w:rsidRDefault="00D10DEF" w:rsidP="00D10DEF">
            <w:pPr>
              <w:rPr>
                <w:rFonts w:ascii="Aller" w:hAnsi="Aller" w:cstheme="majorHAnsi"/>
                <w:sz w:val="18"/>
                <w:szCs w:val="18"/>
              </w:rPr>
            </w:pPr>
          </w:p>
        </w:tc>
        <w:tc>
          <w:tcPr>
            <w:tcW w:w="1498" w:type="pct"/>
          </w:tcPr>
          <w:p w14:paraId="42E0848A" w14:textId="77777777" w:rsidR="00D10DEF" w:rsidRPr="00347FF2" w:rsidRDefault="00D10DEF" w:rsidP="00D10DEF">
            <w:pPr>
              <w:keepNext/>
              <w:keepLines/>
              <w:rPr>
                <w:rFonts w:ascii="Aller" w:hAnsi="Aller" w:cstheme="majorHAnsi"/>
                <w:sz w:val="18"/>
                <w:szCs w:val="18"/>
              </w:rPr>
            </w:pPr>
            <w:r w:rsidRPr="00347FF2">
              <w:rPr>
                <w:rFonts w:ascii="Aller" w:hAnsi="Aller" w:cstheme="majorHAnsi"/>
                <w:sz w:val="18"/>
                <w:szCs w:val="18"/>
              </w:rPr>
              <w:t xml:space="preserve">The PAC will affirm the final TPP topic. </w:t>
            </w:r>
          </w:p>
          <w:p w14:paraId="3A498C4F" w14:textId="77777777" w:rsidR="00D10DEF" w:rsidRPr="00347FF2" w:rsidRDefault="00D10DEF" w:rsidP="00D10DEF">
            <w:pPr>
              <w:rPr>
                <w:rFonts w:ascii="Aller" w:hAnsi="Aller" w:cstheme="majorHAnsi"/>
                <w:sz w:val="14"/>
                <w:szCs w:val="14"/>
              </w:rPr>
            </w:pPr>
          </w:p>
          <w:p w14:paraId="329874F0" w14:textId="77777777" w:rsidR="00D10DEF" w:rsidRPr="00347FF2" w:rsidRDefault="00D10DEF" w:rsidP="00D10DEF">
            <w:pPr>
              <w:keepNext/>
              <w:keepLines/>
              <w:rPr>
                <w:rFonts w:ascii="Aller" w:hAnsi="Aller" w:cstheme="majorHAnsi"/>
                <w:sz w:val="18"/>
                <w:szCs w:val="18"/>
              </w:rPr>
            </w:pPr>
            <w:r w:rsidRPr="00347FF2">
              <w:rPr>
                <w:rFonts w:ascii="Aller" w:hAnsi="Aller" w:cstheme="majorHAnsi"/>
                <w:sz w:val="18"/>
                <w:szCs w:val="18"/>
              </w:rPr>
              <w:t>Cal TF members will provide input and contribute to the TPP via subcommittee process.</w:t>
            </w:r>
          </w:p>
          <w:p w14:paraId="1DCAE48B" w14:textId="77777777" w:rsidR="00D10DEF" w:rsidRPr="00347FF2" w:rsidRDefault="00D10DEF" w:rsidP="00D10DEF">
            <w:pPr>
              <w:rPr>
                <w:rFonts w:ascii="Aller" w:hAnsi="Aller" w:cstheme="majorHAnsi"/>
                <w:sz w:val="14"/>
                <w:szCs w:val="14"/>
              </w:rPr>
            </w:pPr>
          </w:p>
          <w:p w14:paraId="6C7C3023" w14:textId="0BAE7BAC" w:rsidR="00D10DEF" w:rsidRPr="00347FF2" w:rsidRDefault="00D10DEF" w:rsidP="00D10DEF">
            <w:pPr>
              <w:rPr>
                <w:rFonts w:ascii="Aller" w:hAnsi="Aller" w:cstheme="majorHAnsi"/>
                <w:sz w:val="18"/>
                <w:szCs w:val="18"/>
              </w:rPr>
            </w:pPr>
            <w:r w:rsidRPr="00347FF2">
              <w:rPr>
                <w:rFonts w:ascii="Aller" w:hAnsi="Aller" w:cstheme="majorHAnsi"/>
                <w:sz w:val="18"/>
                <w:szCs w:val="18"/>
              </w:rPr>
              <w:t>Proposed TPP topics will be discussed with regulatory staff (CPUC and CEC)</w:t>
            </w:r>
          </w:p>
        </w:tc>
      </w:tr>
      <w:tr w:rsidR="00D10DEF" w:rsidRPr="00347FF2" w14:paraId="200F2F81" w14:textId="77777777" w:rsidTr="00F015AA">
        <w:trPr>
          <w:trHeight w:val="20"/>
        </w:trPr>
        <w:tc>
          <w:tcPr>
            <w:tcW w:w="1064" w:type="pct"/>
          </w:tcPr>
          <w:p w14:paraId="3FCB1A6D" w14:textId="77777777" w:rsidR="00D10DEF" w:rsidRPr="00347FF2" w:rsidRDefault="00D10DEF" w:rsidP="00D10DEF">
            <w:pPr>
              <w:keepNext/>
              <w:keepLines/>
              <w:rPr>
                <w:rFonts w:ascii="Aller" w:hAnsi="Aller" w:cstheme="majorHAnsi"/>
                <w:sz w:val="18"/>
                <w:szCs w:val="18"/>
              </w:rPr>
            </w:pPr>
            <w:r>
              <w:rPr>
                <w:rFonts w:ascii="Aller" w:hAnsi="Aller" w:cstheme="majorHAnsi"/>
                <w:sz w:val="18"/>
                <w:szCs w:val="18"/>
              </w:rPr>
              <w:t xml:space="preserve">6B. </w:t>
            </w:r>
            <w:r w:rsidRPr="00347FF2">
              <w:rPr>
                <w:rFonts w:ascii="Aller" w:hAnsi="Aller" w:cstheme="majorHAnsi"/>
                <w:sz w:val="18"/>
                <w:szCs w:val="18"/>
              </w:rPr>
              <w:t>Develop at least one (1) white paper</w:t>
            </w:r>
            <w:r>
              <w:rPr>
                <w:rStyle w:val="EndnoteReference"/>
                <w:rFonts w:ascii="Aller" w:hAnsi="Aller" w:cstheme="majorHAnsi"/>
                <w:sz w:val="18"/>
                <w:szCs w:val="18"/>
              </w:rPr>
              <w:endnoteReference w:id="5"/>
            </w:r>
          </w:p>
          <w:p w14:paraId="6DC19020" w14:textId="7777777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Draft white paper</w:t>
            </w:r>
          </w:p>
          <w:p w14:paraId="538BB864" w14:textId="35C3153C" w:rsidR="00D10DEF" w:rsidRDefault="00D10DEF" w:rsidP="00D10DEF">
            <w:pPr>
              <w:rPr>
                <w:rFonts w:ascii="Aller" w:hAnsi="Aller" w:cstheme="majorHAnsi"/>
                <w:sz w:val="18"/>
                <w:szCs w:val="18"/>
              </w:rPr>
            </w:pPr>
            <w:r w:rsidRPr="00347FF2">
              <w:rPr>
                <w:rFonts w:ascii="Aller" w:hAnsi="Aller" w:cstheme="majorHAnsi"/>
                <w:sz w:val="18"/>
                <w:szCs w:val="18"/>
              </w:rPr>
              <w:t>Final white paper</w:t>
            </w:r>
          </w:p>
        </w:tc>
        <w:tc>
          <w:tcPr>
            <w:tcW w:w="565" w:type="pct"/>
          </w:tcPr>
          <w:p w14:paraId="322DC4A6" w14:textId="168B63D2" w:rsidR="00D10DEF" w:rsidRDefault="00D10DEF" w:rsidP="00D10DEF">
            <w:pPr>
              <w:rPr>
                <w:rFonts w:ascii="Aller" w:hAnsi="Aller" w:cstheme="majorHAnsi"/>
                <w:sz w:val="18"/>
                <w:szCs w:val="18"/>
              </w:rPr>
            </w:pPr>
            <w:r w:rsidRPr="00B3073F">
              <w:rPr>
                <w:rFonts w:ascii="Aller" w:hAnsi="Aller" w:cstheme="majorHAnsi"/>
                <w:sz w:val="18"/>
                <w:szCs w:val="18"/>
                <w:highlight w:val="yellow"/>
              </w:rPr>
              <w:t>No</w:t>
            </w:r>
          </w:p>
        </w:tc>
        <w:tc>
          <w:tcPr>
            <w:tcW w:w="1307" w:type="pct"/>
          </w:tcPr>
          <w:p w14:paraId="7C813EC9" w14:textId="77777777" w:rsidR="00D10DEF" w:rsidRDefault="00D10DEF" w:rsidP="00D10DEF">
            <w:pPr>
              <w:keepNext/>
              <w:keepLines/>
              <w:rPr>
                <w:rFonts w:ascii="Aller" w:hAnsi="Aller" w:cstheme="majorHAnsi"/>
                <w:sz w:val="18"/>
                <w:szCs w:val="18"/>
              </w:rPr>
            </w:pPr>
            <w:r w:rsidRPr="00347FF2">
              <w:rPr>
                <w:rFonts w:ascii="Aller" w:hAnsi="Aller" w:cstheme="majorHAnsi"/>
                <w:sz w:val="18"/>
                <w:szCs w:val="18"/>
              </w:rPr>
              <w:t xml:space="preserve">Cal TF Staff will develop white paper with input from a Cal TF subcommittee.  </w:t>
            </w:r>
          </w:p>
          <w:p w14:paraId="05529A83" w14:textId="77777777" w:rsidR="00D10DEF" w:rsidRDefault="00D10DEF" w:rsidP="00D10DEF">
            <w:pPr>
              <w:keepNext/>
              <w:keepLines/>
              <w:rPr>
                <w:rFonts w:ascii="Aller" w:hAnsi="Aller" w:cstheme="majorHAnsi"/>
                <w:sz w:val="18"/>
                <w:szCs w:val="18"/>
              </w:rPr>
            </w:pPr>
          </w:p>
          <w:p w14:paraId="4CFE3FDF" w14:textId="1A517050" w:rsidR="00D10DEF" w:rsidRPr="00347FF2" w:rsidRDefault="00D10DEF" w:rsidP="00D10DEF">
            <w:pPr>
              <w:keepNext/>
              <w:keepLines/>
              <w:rPr>
                <w:rFonts w:ascii="Aller" w:hAnsi="Aller" w:cstheme="majorHAnsi"/>
                <w:sz w:val="18"/>
                <w:szCs w:val="18"/>
              </w:rPr>
            </w:pPr>
            <w:r w:rsidRPr="00347FF2">
              <w:rPr>
                <w:rFonts w:ascii="Aller" w:hAnsi="Aller" w:cstheme="majorHAnsi"/>
                <w:sz w:val="18"/>
                <w:szCs w:val="18"/>
              </w:rPr>
              <w:t xml:space="preserve">Topics of interest </w:t>
            </w:r>
            <w:r>
              <w:rPr>
                <w:rFonts w:ascii="Aller" w:hAnsi="Aller" w:cstheme="majorHAnsi"/>
                <w:sz w:val="18"/>
                <w:szCs w:val="18"/>
              </w:rPr>
              <w:t>include</w:t>
            </w:r>
            <w:r w:rsidRPr="00347FF2">
              <w:rPr>
                <w:rFonts w:ascii="Aller" w:hAnsi="Aller" w:cstheme="majorHAnsi"/>
                <w:sz w:val="18"/>
                <w:szCs w:val="18"/>
              </w:rPr>
              <w:t xml:space="preserve">:  </w:t>
            </w:r>
          </w:p>
          <w:p w14:paraId="50E53543" w14:textId="7777777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Analysis Controller integration</w:t>
            </w:r>
          </w:p>
          <w:p w14:paraId="043930B9" w14:textId="7777777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Load Shape development and use beyond DEER measures</w:t>
            </w:r>
          </w:p>
          <w:p w14:paraId="210ED378" w14:textId="7777777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Measure lifecycle integration into eTRM (Potential and Goals, ETP, EM&amp;V, and C&amp;S)</w:t>
            </w:r>
          </w:p>
          <w:p w14:paraId="50D36727" w14:textId="7777777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Integrated Data Flow for Energy Efficiency</w:t>
            </w:r>
          </w:p>
          <w:p w14:paraId="592924B9" w14:textId="77777777" w:rsidR="00D10DEF"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Regulatory Review for Custom Measures and Projects</w:t>
            </w:r>
          </w:p>
          <w:p w14:paraId="1A72BA15" w14:textId="7777777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D</w:t>
            </w:r>
            <w:r w:rsidRPr="00A9240C">
              <w:rPr>
                <w:rFonts w:ascii="Aller" w:hAnsi="Aller" w:cstheme="majorHAnsi"/>
                <w:sz w:val="18"/>
                <w:szCs w:val="18"/>
              </w:rPr>
              <w:t>ual fuel gas and electric measures</w:t>
            </w:r>
            <w:r>
              <w:rPr>
                <w:rFonts w:ascii="Aller" w:hAnsi="Aller" w:cstheme="majorHAnsi"/>
                <w:sz w:val="18"/>
                <w:szCs w:val="18"/>
              </w:rPr>
              <w:t xml:space="preserve"> </w:t>
            </w:r>
            <w:r w:rsidRPr="00347FF2">
              <w:rPr>
                <w:rFonts w:ascii="Aller" w:hAnsi="Aller" w:cstheme="majorHAnsi"/>
                <w:sz w:val="18"/>
                <w:szCs w:val="18"/>
              </w:rPr>
              <w:t xml:space="preserve"> </w:t>
            </w:r>
          </w:p>
          <w:p w14:paraId="3E59682F" w14:textId="77777777" w:rsidR="00D10DEF" w:rsidRPr="00347FF2" w:rsidRDefault="00D10DEF" w:rsidP="00D10DEF">
            <w:pPr>
              <w:rPr>
                <w:rFonts w:ascii="Aller" w:hAnsi="Aller" w:cstheme="majorHAnsi"/>
                <w:sz w:val="14"/>
                <w:szCs w:val="14"/>
              </w:rPr>
            </w:pPr>
          </w:p>
          <w:p w14:paraId="06FEA187" w14:textId="51E247FF" w:rsidR="00D10DEF" w:rsidRPr="00347FF2" w:rsidRDefault="00D10DEF" w:rsidP="00D10DEF">
            <w:pPr>
              <w:keepNext/>
              <w:keepLines/>
              <w:rPr>
                <w:rFonts w:ascii="Aller" w:hAnsi="Aller" w:cstheme="majorHAnsi"/>
                <w:sz w:val="18"/>
                <w:szCs w:val="18"/>
              </w:rPr>
            </w:pPr>
            <w:r>
              <w:rPr>
                <w:rFonts w:ascii="Aller" w:hAnsi="Aller" w:cstheme="majorHAnsi"/>
                <w:sz w:val="18"/>
                <w:szCs w:val="18"/>
              </w:rPr>
              <w:t>Existing</w:t>
            </w:r>
            <w:r w:rsidRPr="00347FF2">
              <w:rPr>
                <w:rFonts w:ascii="Aller" w:hAnsi="Aller" w:cstheme="majorHAnsi"/>
                <w:sz w:val="18"/>
                <w:szCs w:val="18"/>
              </w:rPr>
              <w:t xml:space="preserve"> white papers </w:t>
            </w:r>
            <w:r>
              <w:rPr>
                <w:rFonts w:ascii="Aller" w:hAnsi="Aller" w:cstheme="majorHAnsi"/>
                <w:sz w:val="18"/>
                <w:szCs w:val="18"/>
              </w:rPr>
              <w:t>that may be expanded include</w:t>
            </w:r>
            <w:r w:rsidRPr="00347FF2">
              <w:rPr>
                <w:rFonts w:ascii="Aller" w:hAnsi="Aller" w:cstheme="majorHAnsi"/>
                <w:sz w:val="18"/>
                <w:szCs w:val="18"/>
              </w:rPr>
              <w:t>:</w:t>
            </w:r>
          </w:p>
          <w:p w14:paraId="71877256" w14:textId="77777777" w:rsidR="00D10DEF" w:rsidRPr="00347FF2"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New Measure Types</w:t>
            </w:r>
          </w:p>
          <w:p w14:paraId="7902B729" w14:textId="77777777" w:rsidR="0089524F" w:rsidRDefault="00D10DEF" w:rsidP="00D10DEF">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Greenhouse Gas Calculation Approach and Data Sources; Recommendations for eTRM</w:t>
            </w:r>
          </w:p>
          <w:p w14:paraId="20DDD27F" w14:textId="42BA1D4C" w:rsidR="00D10DEF" w:rsidRPr="0089524F" w:rsidRDefault="00D10DEF" w:rsidP="00D10DEF">
            <w:pPr>
              <w:pStyle w:val="ListParagraph"/>
              <w:numPr>
                <w:ilvl w:val="0"/>
                <w:numId w:val="15"/>
              </w:numPr>
              <w:ind w:left="238" w:hanging="180"/>
              <w:contextualSpacing w:val="0"/>
              <w:rPr>
                <w:rFonts w:ascii="Aller" w:hAnsi="Aller" w:cstheme="majorHAnsi"/>
                <w:sz w:val="18"/>
                <w:szCs w:val="18"/>
              </w:rPr>
            </w:pPr>
            <w:r w:rsidRPr="0089524F">
              <w:rPr>
                <w:rFonts w:ascii="Aller" w:hAnsi="Aller" w:cstheme="majorHAnsi"/>
                <w:sz w:val="18"/>
                <w:szCs w:val="18"/>
              </w:rPr>
              <w:t>Creating Tighter Linkage Between Deemed Savings and EM&amp;V Studies</w:t>
            </w:r>
          </w:p>
        </w:tc>
        <w:tc>
          <w:tcPr>
            <w:tcW w:w="567" w:type="pct"/>
          </w:tcPr>
          <w:p w14:paraId="60949F98" w14:textId="77777777" w:rsidR="00D10DEF" w:rsidRPr="00347FF2" w:rsidRDefault="00D10DEF" w:rsidP="00D10DEF">
            <w:pPr>
              <w:keepNext/>
              <w:keepLines/>
              <w:rPr>
                <w:rFonts w:ascii="Aller" w:hAnsi="Aller" w:cstheme="majorHAnsi"/>
                <w:sz w:val="18"/>
                <w:szCs w:val="18"/>
              </w:rPr>
            </w:pPr>
            <w:r w:rsidRPr="00347FF2">
              <w:rPr>
                <w:rFonts w:ascii="Aller" w:hAnsi="Aller" w:cstheme="majorHAnsi"/>
                <w:sz w:val="18"/>
                <w:szCs w:val="18"/>
              </w:rPr>
              <w:t>Technical Rigor</w:t>
            </w:r>
          </w:p>
          <w:p w14:paraId="78E122D5" w14:textId="40BB71B2" w:rsidR="00D10DEF" w:rsidRPr="00347FF2" w:rsidRDefault="00D10DEF" w:rsidP="00D10DEF">
            <w:pPr>
              <w:rPr>
                <w:rFonts w:ascii="Aller" w:hAnsi="Aller" w:cstheme="majorHAnsi"/>
                <w:sz w:val="18"/>
                <w:szCs w:val="18"/>
              </w:rPr>
            </w:pPr>
            <w:r w:rsidRPr="00347FF2">
              <w:rPr>
                <w:rFonts w:ascii="Aller" w:hAnsi="Aller" w:cstheme="majorHAnsi"/>
                <w:sz w:val="18"/>
                <w:szCs w:val="18"/>
              </w:rPr>
              <w:t>Statewide Consistency</w:t>
            </w:r>
          </w:p>
        </w:tc>
        <w:tc>
          <w:tcPr>
            <w:tcW w:w="1498" w:type="pct"/>
          </w:tcPr>
          <w:p w14:paraId="72058D95" w14:textId="77777777" w:rsidR="00D10DEF" w:rsidRPr="00347FF2" w:rsidRDefault="00D10DEF" w:rsidP="00D10DEF">
            <w:pPr>
              <w:keepNext/>
              <w:keepLines/>
              <w:rPr>
                <w:rFonts w:ascii="Aller" w:hAnsi="Aller" w:cstheme="majorHAnsi"/>
                <w:sz w:val="18"/>
                <w:szCs w:val="18"/>
              </w:rPr>
            </w:pPr>
            <w:r w:rsidRPr="00347FF2">
              <w:rPr>
                <w:rFonts w:ascii="Aller" w:hAnsi="Aller" w:cstheme="majorHAnsi"/>
                <w:sz w:val="18"/>
                <w:szCs w:val="18"/>
              </w:rPr>
              <w:t xml:space="preserve">The Cal TF members will provide input to determine the final white paper topic(s). </w:t>
            </w:r>
          </w:p>
          <w:p w14:paraId="5A1577C0" w14:textId="77777777" w:rsidR="00D10DEF" w:rsidRPr="00347FF2" w:rsidRDefault="00D10DEF" w:rsidP="00D10DEF">
            <w:pPr>
              <w:rPr>
                <w:rFonts w:ascii="Aller" w:hAnsi="Aller" w:cstheme="majorHAnsi"/>
                <w:sz w:val="14"/>
                <w:szCs w:val="14"/>
              </w:rPr>
            </w:pPr>
          </w:p>
          <w:p w14:paraId="049FECE0" w14:textId="77777777" w:rsidR="00D10DEF" w:rsidRPr="00347FF2" w:rsidRDefault="00D10DEF" w:rsidP="00D10DEF">
            <w:pPr>
              <w:keepNext/>
              <w:keepLines/>
              <w:rPr>
                <w:rFonts w:ascii="Aller" w:hAnsi="Aller" w:cstheme="majorHAnsi"/>
                <w:sz w:val="18"/>
                <w:szCs w:val="18"/>
              </w:rPr>
            </w:pPr>
            <w:r w:rsidRPr="00347FF2">
              <w:rPr>
                <w:rFonts w:ascii="Aller" w:hAnsi="Aller" w:cstheme="majorHAnsi"/>
                <w:sz w:val="18"/>
                <w:szCs w:val="18"/>
              </w:rPr>
              <w:t>Cal TF members will provide input and contribute to the white paper via subcommittee process.</w:t>
            </w:r>
          </w:p>
          <w:p w14:paraId="064F04FA" w14:textId="77777777" w:rsidR="00D10DEF" w:rsidRPr="00347FF2" w:rsidRDefault="00D10DEF" w:rsidP="00D10DEF">
            <w:pPr>
              <w:rPr>
                <w:rFonts w:ascii="Aller" w:hAnsi="Aller" w:cstheme="majorHAnsi"/>
                <w:sz w:val="14"/>
                <w:szCs w:val="14"/>
              </w:rPr>
            </w:pPr>
          </w:p>
          <w:p w14:paraId="70023744" w14:textId="77777777" w:rsidR="00D10DEF" w:rsidRPr="00347FF2" w:rsidRDefault="00D10DEF" w:rsidP="00D10DEF">
            <w:pPr>
              <w:rPr>
                <w:rFonts w:ascii="Aller" w:hAnsi="Aller" w:cstheme="majorHAnsi"/>
                <w:sz w:val="18"/>
                <w:szCs w:val="18"/>
              </w:rPr>
            </w:pPr>
          </w:p>
        </w:tc>
      </w:tr>
      <w:tr w:rsidR="00D10DEF" w:rsidRPr="00347FF2" w14:paraId="41EA5AED" w14:textId="77777777" w:rsidTr="00F015AA">
        <w:trPr>
          <w:trHeight w:val="20"/>
        </w:trPr>
        <w:tc>
          <w:tcPr>
            <w:tcW w:w="1064" w:type="pct"/>
          </w:tcPr>
          <w:p w14:paraId="0ADC99DB" w14:textId="207E95C2" w:rsidR="00D10DEF" w:rsidRDefault="00D10DEF" w:rsidP="00D10DEF">
            <w:pPr>
              <w:rPr>
                <w:rFonts w:ascii="Aller" w:hAnsi="Aller" w:cstheme="majorHAnsi"/>
                <w:sz w:val="18"/>
                <w:szCs w:val="18"/>
              </w:rPr>
            </w:pPr>
            <w:r>
              <w:rPr>
                <w:rFonts w:ascii="Aller" w:hAnsi="Aller" w:cstheme="majorHAnsi"/>
                <w:sz w:val="18"/>
                <w:szCs w:val="18"/>
              </w:rPr>
              <w:t xml:space="preserve">6C. </w:t>
            </w:r>
            <w:r w:rsidRPr="00347FF2">
              <w:rPr>
                <w:rFonts w:ascii="Aller" w:hAnsi="Aller" w:cstheme="majorHAnsi"/>
                <w:sz w:val="18"/>
                <w:szCs w:val="18"/>
              </w:rPr>
              <w:t>Review and update existing Cal TF documentation (TPPs, white papers, templates), as needed.</w:t>
            </w:r>
          </w:p>
        </w:tc>
        <w:tc>
          <w:tcPr>
            <w:tcW w:w="565" w:type="pct"/>
          </w:tcPr>
          <w:p w14:paraId="4C070A60" w14:textId="3343EA07" w:rsidR="00D10DEF" w:rsidRDefault="00D10DEF" w:rsidP="00D10DEF">
            <w:pPr>
              <w:rPr>
                <w:rFonts w:ascii="Aller" w:hAnsi="Aller" w:cstheme="majorHAnsi"/>
                <w:sz w:val="18"/>
                <w:szCs w:val="18"/>
              </w:rPr>
            </w:pPr>
            <w:r>
              <w:rPr>
                <w:rFonts w:ascii="Aller" w:hAnsi="Aller" w:cstheme="majorHAnsi"/>
                <w:sz w:val="18"/>
                <w:szCs w:val="18"/>
              </w:rPr>
              <w:t>Yes (for updates)</w:t>
            </w:r>
          </w:p>
        </w:tc>
        <w:tc>
          <w:tcPr>
            <w:tcW w:w="1307" w:type="pct"/>
          </w:tcPr>
          <w:p w14:paraId="4F75CB02" w14:textId="77777777" w:rsidR="00D10DEF" w:rsidRPr="00347FF2" w:rsidRDefault="00D10DEF" w:rsidP="00D10DEF">
            <w:pPr>
              <w:rPr>
                <w:rFonts w:ascii="Aller" w:hAnsi="Aller" w:cstheme="majorHAnsi"/>
                <w:sz w:val="18"/>
                <w:szCs w:val="18"/>
              </w:rPr>
            </w:pPr>
            <w:r w:rsidRPr="00347FF2">
              <w:rPr>
                <w:rFonts w:ascii="Aller" w:hAnsi="Aller" w:cstheme="majorHAnsi"/>
                <w:sz w:val="18"/>
                <w:szCs w:val="18"/>
              </w:rPr>
              <w:t>Cal TF Staff will:</w:t>
            </w:r>
          </w:p>
          <w:p w14:paraId="74F9FBF7" w14:textId="2CCD5000" w:rsidR="00D10DEF" w:rsidRPr="00D67824" w:rsidRDefault="00D10DEF" w:rsidP="00D10DEF">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R</w:t>
            </w:r>
            <w:r w:rsidRPr="00D67824">
              <w:rPr>
                <w:rFonts w:ascii="Aller" w:hAnsi="Aller" w:cstheme="majorHAnsi"/>
                <w:sz w:val="18"/>
                <w:szCs w:val="18"/>
              </w:rPr>
              <w:t xml:space="preserve">eview </w:t>
            </w:r>
            <w:r>
              <w:rPr>
                <w:rFonts w:ascii="Aller" w:hAnsi="Aller" w:cstheme="majorHAnsi"/>
                <w:sz w:val="18"/>
                <w:szCs w:val="18"/>
              </w:rPr>
              <w:t xml:space="preserve">existing TPPs, </w:t>
            </w:r>
            <w:r w:rsidRPr="00D67824">
              <w:rPr>
                <w:rFonts w:ascii="Aller" w:hAnsi="Aller" w:cstheme="majorHAnsi"/>
                <w:sz w:val="18"/>
                <w:szCs w:val="18"/>
              </w:rPr>
              <w:t>white papers</w:t>
            </w:r>
            <w:r>
              <w:rPr>
                <w:rFonts w:ascii="Aller" w:hAnsi="Aller" w:cstheme="majorHAnsi"/>
                <w:sz w:val="18"/>
                <w:szCs w:val="18"/>
              </w:rPr>
              <w:t xml:space="preserve">, and templates to identify </w:t>
            </w:r>
            <w:r w:rsidR="00DE6080">
              <w:rPr>
                <w:rFonts w:ascii="Aller" w:hAnsi="Aller" w:cstheme="majorHAnsi"/>
                <w:sz w:val="18"/>
                <w:szCs w:val="18"/>
              </w:rPr>
              <w:t xml:space="preserve">needed updates </w:t>
            </w:r>
          </w:p>
          <w:p w14:paraId="0E04A91A" w14:textId="7AFEC124" w:rsidR="0089524F" w:rsidRDefault="00D10DEF" w:rsidP="00D10DEF">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Recommend</w:t>
            </w:r>
            <w:r w:rsidR="00DE6080">
              <w:rPr>
                <w:rFonts w:ascii="Aller" w:hAnsi="Aller" w:cstheme="majorHAnsi"/>
                <w:sz w:val="18"/>
                <w:szCs w:val="18"/>
              </w:rPr>
              <w:t>/</w:t>
            </w:r>
            <w:r>
              <w:rPr>
                <w:rFonts w:ascii="Aller" w:hAnsi="Aller" w:cstheme="majorHAnsi"/>
                <w:sz w:val="18"/>
                <w:szCs w:val="18"/>
              </w:rPr>
              <w:t xml:space="preserve">implement updates </w:t>
            </w:r>
          </w:p>
          <w:p w14:paraId="4525D7F8" w14:textId="0DDA6295" w:rsidR="00D10DEF" w:rsidRPr="0089524F" w:rsidRDefault="00D10DEF" w:rsidP="00D10DEF">
            <w:pPr>
              <w:pStyle w:val="ListParagraph"/>
              <w:numPr>
                <w:ilvl w:val="0"/>
                <w:numId w:val="15"/>
              </w:numPr>
              <w:ind w:left="238" w:hanging="180"/>
              <w:contextualSpacing w:val="0"/>
              <w:rPr>
                <w:rFonts w:ascii="Aller" w:hAnsi="Aller" w:cstheme="majorHAnsi"/>
                <w:sz w:val="18"/>
                <w:szCs w:val="18"/>
              </w:rPr>
            </w:pPr>
            <w:r w:rsidRPr="0089524F">
              <w:rPr>
                <w:rFonts w:ascii="Aller" w:hAnsi="Aller" w:cstheme="majorHAnsi"/>
                <w:sz w:val="18"/>
                <w:szCs w:val="18"/>
              </w:rPr>
              <w:t>Summarize updates for Cal TF members</w:t>
            </w:r>
          </w:p>
        </w:tc>
        <w:tc>
          <w:tcPr>
            <w:tcW w:w="567" w:type="pct"/>
          </w:tcPr>
          <w:p w14:paraId="370F8BEE" w14:textId="77777777" w:rsidR="00D10DEF" w:rsidRPr="00347FF2" w:rsidRDefault="00D10DEF" w:rsidP="00D10DEF">
            <w:pPr>
              <w:ind w:left="180" w:hanging="180"/>
              <w:rPr>
                <w:rFonts w:ascii="Aller" w:hAnsi="Aller" w:cstheme="majorHAnsi"/>
                <w:sz w:val="18"/>
                <w:szCs w:val="18"/>
              </w:rPr>
            </w:pPr>
            <w:r w:rsidRPr="00347FF2">
              <w:rPr>
                <w:rFonts w:ascii="Aller" w:hAnsi="Aller" w:cstheme="majorHAnsi"/>
                <w:sz w:val="18"/>
                <w:szCs w:val="18"/>
              </w:rPr>
              <w:t>Transparency</w:t>
            </w:r>
          </w:p>
          <w:p w14:paraId="6A78064B" w14:textId="77777777" w:rsidR="00D10DEF" w:rsidRDefault="00D10DEF" w:rsidP="00D10DEF">
            <w:pPr>
              <w:keepNext/>
              <w:keepLines/>
              <w:ind w:left="180" w:hanging="180"/>
              <w:rPr>
                <w:rFonts w:ascii="Aller" w:hAnsi="Aller" w:cstheme="majorHAnsi"/>
                <w:sz w:val="18"/>
                <w:szCs w:val="18"/>
              </w:rPr>
            </w:pPr>
            <w:r>
              <w:rPr>
                <w:rFonts w:ascii="Aller" w:hAnsi="Aller" w:cstheme="majorHAnsi"/>
                <w:sz w:val="18"/>
                <w:szCs w:val="18"/>
              </w:rPr>
              <w:t>Accuracy</w:t>
            </w:r>
          </w:p>
          <w:p w14:paraId="57DB2FCA" w14:textId="77777777" w:rsidR="00D10DEF" w:rsidRPr="00347FF2" w:rsidRDefault="00D10DEF" w:rsidP="00D10DEF">
            <w:pPr>
              <w:rPr>
                <w:rFonts w:ascii="Aller" w:hAnsi="Aller" w:cstheme="majorHAnsi"/>
                <w:sz w:val="18"/>
                <w:szCs w:val="18"/>
              </w:rPr>
            </w:pPr>
          </w:p>
        </w:tc>
        <w:tc>
          <w:tcPr>
            <w:tcW w:w="1498" w:type="pct"/>
          </w:tcPr>
          <w:p w14:paraId="0EC54B67" w14:textId="19966D79" w:rsidR="00D10DEF" w:rsidRPr="00347FF2" w:rsidRDefault="00D10DEF" w:rsidP="00D10DEF">
            <w:pPr>
              <w:rPr>
                <w:rFonts w:ascii="Aller" w:hAnsi="Aller" w:cstheme="majorHAnsi"/>
                <w:sz w:val="18"/>
                <w:szCs w:val="18"/>
              </w:rPr>
            </w:pPr>
            <w:r w:rsidRPr="00347FF2">
              <w:rPr>
                <w:rFonts w:ascii="Aller" w:hAnsi="Aller" w:cstheme="majorHAnsi"/>
                <w:sz w:val="18"/>
                <w:szCs w:val="18"/>
              </w:rPr>
              <w:t>Cal TF members will review</w:t>
            </w:r>
            <w:r>
              <w:rPr>
                <w:rFonts w:ascii="Aller" w:hAnsi="Aller" w:cstheme="majorHAnsi"/>
                <w:sz w:val="18"/>
                <w:szCs w:val="18"/>
              </w:rPr>
              <w:t xml:space="preserve"> </w:t>
            </w:r>
            <w:r w:rsidRPr="00347FF2">
              <w:rPr>
                <w:rFonts w:ascii="Aller" w:hAnsi="Aller" w:cstheme="majorHAnsi"/>
                <w:sz w:val="18"/>
                <w:szCs w:val="18"/>
              </w:rPr>
              <w:t>updated documents.</w:t>
            </w:r>
          </w:p>
        </w:tc>
      </w:tr>
      <w:tr w:rsidR="00F015AA" w:rsidRPr="00347FF2" w14:paraId="32D1C811" w14:textId="77777777" w:rsidTr="00F015AA">
        <w:trPr>
          <w:trHeight w:val="20"/>
        </w:trPr>
        <w:tc>
          <w:tcPr>
            <w:tcW w:w="1064" w:type="pct"/>
          </w:tcPr>
          <w:p w14:paraId="73AB4A1E" w14:textId="4CD047A5" w:rsidR="00F015AA" w:rsidRDefault="00F015AA" w:rsidP="00F015AA">
            <w:pPr>
              <w:rPr>
                <w:rFonts w:ascii="Aller" w:hAnsi="Aller" w:cstheme="majorHAnsi"/>
                <w:sz w:val="18"/>
                <w:szCs w:val="18"/>
              </w:rPr>
            </w:pPr>
            <w:r>
              <w:rPr>
                <w:rFonts w:ascii="Aller" w:hAnsi="Aller" w:cstheme="majorHAnsi"/>
                <w:sz w:val="18"/>
                <w:szCs w:val="18"/>
              </w:rPr>
              <w:t xml:space="preserve">6D. </w:t>
            </w:r>
            <w:r>
              <w:rPr>
                <w:rFonts w:ascii="Aller" w:hAnsi="Aller" w:cstheme="majorHAnsi"/>
                <w:sz w:val="18"/>
                <w:szCs w:val="18"/>
              </w:rPr>
              <w:t>Provide quarterly summaries of relevant regulatory updates to support Cal TF membership in staying in compliance with regulatory requirements</w:t>
            </w:r>
          </w:p>
        </w:tc>
        <w:tc>
          <w:tcPr>
            <w:tcW w:w="565" w:type="pct"/>
          </w:tcPr>
          <w:p w14:paraId="0D475245" w14:textId="084703B8" w:rsidR="00F015AA" w:rsidRDefault="00F015AA" w:rsidP="00F015AA">
            <w:pPr>
              <w:rPr>
                <w:rFonts w:ascii="Aller" w:hAnsi="Aller" w:cstheme="majorHAnsi"/>
                <w:sz w:val="18"/>
                <w:szCs w:val="18"/>
              </w:rPr>
            </w:pPr>
            <w:r>
              <w:rPr>
                <w:rFonts w:ascii="Aller" w:hAnsi="Aller" w:cstheme="majorHAnsi"/>
                <w:sz w:val="18"/>
                <w:szCs w:val="18"/>
              </w:rPr>
              <w:t>No</w:t>
            </w:r>
          </w:p>
        </w:tc>
        <w:tc>
          <w:tcPr>
            <w:tcW w:w="1307" w:type="pct"/>
          </w:tcPr>
          <w:p w14:paraId="0F97DEA2" w14:textId="77777777" w:rsidR="00F015AA" w:rsidRPr="001D2DDD" w:rsidRDefault="00F015AA" w:rsidP="00F015AA">
            <w:pPr>
              <w:rPr>
                <w:rFonts w:ascii="Aller" w:hAnsi="Aller" w:cstheme="majorHAnsi"/>
                <w:sz w:val="18"/>
                <w:szCs w:val="18"/>
              </w:rPr>
            </w:pPr>
            <w:r w:rsidRPr="001D2DDD">
              <w:rPr>
                <w:rFonts w:ascii="Aller" w:hAnsi="Aller" w:cstheme="majorHAnsi"/>
                <w:sz w:val="18"/>
                <w:szCs w:val="18"/>
              </w:rPr>
              <w:t>Cal TF Staff will:</w:t>
            </w:r>
          </w:p>
          <w:p w14:paraId="7BE84932" w14:textId="77777777" w:rsidR="00F015AA" w:rsidRDefault="00F015AA" w:rsidP="00F015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Collect </w:t>
            </w:r>
            <w:r w:rsidRPr="001D2DDD">
              <w:rPr>
                <w:rFonts w:ascii="Aller" w:hAnsi="Aller" w:cstheme="majorHAnsi"/>
                <w:sz w:val="18"/>
                <w:szCs w:val="18"/>
              </w:rPr>
              <w:t xml:space="preserve">relevant regulatory updates or information </w:t>
            </w:r>
            <w:r>
              <w:rPr>
                <w:rFonts w:ascii="Aller" w:hAnsi="Aller" w:cstheme="majorHAnsi"/>
                <w:sz w:val="18"/>
                <w:szCs w:val="18"/>
              </w:rPr>
              <w:t xml:space="preserve">(e.g., </w:t>
            </w:r>
            <w:r w:rsidRPr="001D2DDD">
              <w:rPr>
                <w:rFonts w:ascii="Aller" w:hAnsi="Aller" w:cstheme="majorHAnsi"/>
                <w:sz w:val="18"/>
                <w:szCs w:val="18"/>
              </w:rPr>
              <w:t>guidance, decisions, resolutions, etc.</w:t>
            </w:r>
            <w:r>
              <w:rPr>
                <w:rFonts w:ascii="Aller" w:hAnsi="Aller" w:cstheme="majorHAnsi"/>
                <w:sz w:val="18"/>
                <w:szCs w:val="18"/>
              </w:rPr>
              <w:t xml:space="preserve">) </w:t>
            </w:r>
            <w:r w:rsidRPr="001D2DDD">
              <w:rPr>
                <w:rFonts w:ascii="Aller" w:hAnsi="Aller" w:cstheme="majorHAnsi"/>
                <w:sz w:val="18"/>
                <w:szCs w:val="18"/>
              </w:rPr>
              <w:t>that impact Cal TF processes or work products</w:t>
            </w:r>
          </w:p>
          <w:p w14:paraId="042BCDCD" w14:textId="46CE859A" w:rsidR="00F015AA" w:rsidRPr="00F015AA" w:rsidRDefault="00F015AA" w:rsidP="00F015AA">
            <w:pPr>
              <w:pStyle w:val="ListParagraph"/>
              <w:numPr>
                <w:ilvl w:val="0"/>
                <w:numId w:val="15"/>
              </w:numPr>
              <w:ind w:left="238" w:hanging="180"/>
              <w:contextualSpacing w:val="0"/>
              <w:rPr>
                <w:rFonts w:ascii="Aller" w:hAnsi="Aller" w:cstheme="majorHAnsi"/>
                <w:sz w:val="18"/>
                <w:szCs w:val="18"/>
              </w:rPr>
            </w:pPr>
            <w:r w:rsidRPr="00F015AA">
              <w:rPr>
                <w:rFonts w:ascii="Aller" w:hAnsi="Aller" w:cstheme="majorHAnsi"/>
                <w:sz w:val="18"/>
                <w:szCs w:val="18"/>
              </w:rPr>
              <w:lastRenderedPageBreak/>
              <w:t>Summarize relevant regulatory information on quarterly basis, including recommendations for updates to Cal TF processes or work products to remain in compliance.</w:t>
            </w:r>
          </w:p>
        </w:tc>
        <w:tc>
          <w:tcPr>
            <w:tcW w:w="567" w:type="pct"/>
          </w:tcPr>
          <w:p w14:paraId="2074EBB7" w14:textId="77777777" w:rsidR="00F015AA" w:rsidRPr="00347FF2" w:rsidRDefault="00F015AA" w:rsidP="00F015AA">
            <w:pPr>
              <w:rPr>
                <w:rFonts w:ascii="Aller" w:hAnsi="Aller" w:cstheme="majorHAnsi"/>
                <w:sz w:val="18"/>
                <w:szCs w:val="18"/>
              </w:rPr>
            </w:pPr>
            <w:r w:rsidRPr="00347FF2">
              <w:rPr>
                <w:rFonts w:ascii="Aller" w:hAnsi="Aller" w:cstheme="majorHAnsi"/>
                <w:sz w:val="18"/>
                <w:szCs w:val="18"/>
              </w:rPr>
              <w:lastRenderedPageBreak/>
              <w:t>Time Savings</w:t>
            </w:r>
          </w:p>
          <w:p w14:paraId="79A3BFB4" w14:textId="77777777" w:rsidR="00F015AA" w:rsidRDefault="00F015AA" w:rsidP="00F015AA">
            <w:pPr>
              <w:ind w:left="180" w:hanging="180"/>
              <w:rPr>
                <w:rFonts w:ascii="Aller" w:hAnsi="Aller" w:cstheme="majorHAnsi"/>
                <w:sz w:val="18"/>
                <w:szCs w:val="18"/>
              </w:rPr>
            </w:pPr>
            <w:r>
              <w:rPr>
                <w:rFonts w:ascii="Aller" w:hAnsi="Aller" w:cstheme="majorHAnsi"/>
                <w:sz w:val="18"/>
                <w:szCs w:val="18"/>
              </w:rPr>
              <w:t xml:space="preserve">Statewide Consistency </w:t>
            </w:r>
          </w:p>
          <w:p w14:paraId="40838999" w14:textId="2577A28D" w:rsidR="00F015AA" w:rsidRDefault="00F015AA" w:rsidP="00F015AA">
            <w:pPr>
              <w:ind w:left="180" w:hanging="180"/>
              <w:rPr>
                <w:rFonts w:ascii="Aller" w:hAnsi="Aller" w:cstheme="majorHAnsi"/>
                <w:sz w:val="18"/>
                <w:szCs w:val="18"/>
              </w:rPr>
            </w:pPr>
            <w:r>
              <w:rPr>
                <w:rFonts w:ascii="Aller" w:hAnsi="Aller" w:cstheme="majorHAnsi"/>
                <w:sz w:val="18"/>
                <w:szCs w:val="18"/>
              </w:rPr>
              <w:t>Accuracy</w:t>
            </w:r>
          </w:p>
          <w:p w14:paraId="1F82F5CF" w14:textId="04A10A7B" w:rsidR="00F015AA" w:rsidRPr="00347FF2" w:rsidRDefault="00F015AA" w:rsidP="00F015AA">
            <w:pPr>
              <w:ind w:left="180" w:hanging="180"/>
              <w:rPr>
                <w:rFonts w:ascii="Aller" w:hAnsi="Aller" w:cstheme="majorHAnsi"/>
                <w:sz w:val="18"/>
                <w:szCs w:val="18"/>
              </w:rPr>
            </w:pPr>
          </w:p>
        </w:tc>
        <w:tc>
          <w:tcPr>
            <w:tcW w:w="1498" w:type="pct"/>
          </w:tcPr>
          <w:p w14:paraId="7E1CD2D9" w14:textId="19DDFCD0" w:rsidR="00F015AA" w:rsidRPr="00347FF2" w:rsidRDefault="00F015AA" w:rsidP="00F015AA">
            <w:pPr>
              <w:rPr>
                <w:rFonts w:ascii="Aller" w:hAnsi="Aller" w:cstheme="majorHAnsi"/>
                <w:sz w:val="18"/>
                <w:szCs w:val="18"/>
              </w:rPr>
            </w:pPr>
            <w:r>
              <w:rPr>
                <w:rFonts w:ascii="Aller" w:hAnsi="Aller" w:cstheme="majorHAnsi"/>
                <w:sz w:val="18"/>
                <w:szCs w:val="18"/>
              </w:rPr>
              <w:t xml:space="preserve">Cal TF members will provide input on relevant regulatory updates, guidance, decisions, resolutions, that may </w:t>
            </w:r>
          </w:p>
        </w:tc>
      </w:tr>
      <w:tr w:rsidR="00461B87" w:rsidRPr="00347FF2" w14:paraId="3AB432FD" w14:textId="77777777" w:rsidTr="00C939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5"/>
            <w:shd w:val="clear" w:color="auto" w:fill="FFCF01"/>
          </w:tcPr>
          <w:p w14:paraId="426869EB" w14:textId="45EBF85D" w:rsidR="00461B87" w:rsidRPr="00347FF2" w:rsidRDefault="00461B87" w:rsidP="009A1DAA">
            <w:pPr>
              <w:keepNext/>
              <w:keepLines/>
              <w:spacing w:before="40" w:after="40"/>
              <w:rPr>
                <w:rFonts w:ascii="Aller" w:hAnsi="Aller" w:cstheme="majorHAnsi"/>
                <w:b/>
                <w:sz w:val="20"/>
                <w:szCs w:val="20"/>
              </w:rPr>
            </w:pPr>
            <w:r w:rsidRPr="00347FF2">
              <w:rPr>
                <w:rFonts w:ascii="Aller" w:hAnsi="Aller" w:cstheme="majorHAnsi"/>
                <w:b/>
                <w:sz w:val="20"/>
                <w:szCs w:val="20"/>
              </w:rPr>
              <w:t>GOAL 7. Manage the Cal TF and Cal TF PAC</w:t>
            </w:r>
            <w:r w:rsidR="00C939EB">
              <w:rPr>
                <w:rFonts w:ascii="Aller" w:hAnsi="Aller" w:cstheme="majorHAnsi"/>
                <w:b/>
                <w:sz w:val="20"/>
                <w:szCs w:val="20"/>
              </w:rPr>
              <w:t xml:space="preserve"> (CORE)</w:t>
            </w:r>
          </w:p>
        </w:tc>
      </w:tr>
      <w:tr w:rsidR="00461B87" w:rsidRPr="00347FF2" w14:paraId="21B53576" w14:textId="77777777" w:rsidTr="00F015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64" w:type="pct"/>
          </w:tcPr>
          <w:p w14:paraId="7CDD92FE" w14:textId="4369AFE7" w:rsidR="00461B87" w:rsidRDefault="00461B87" w:rsidP="009A1DAA">
            <w:pPr>
              <w:rPr>
                <w:rFonts w:ascii="Aller" w:hAnsi="Aller" w:cstheme="majorHAnsi"/>
                <w:sz w:val="18"/>
                <w:szCs w:val="18"/>
              </w:rPr>
            </w:pPr>
            <w:r>
              <w:rPr>
                <w:rFonts w:ascii="Aller" w:hAnsi="Aller" w:cstheme="majorHAnsi"/>
                <w:sz w:val="18"/>
                <w:szCs w:val="18"/>
              </w:rPr>
              <w:t xml:space="preserve">7A. </w:t>
            </w:r>
            <w:r w:rsidRPr="00B44A74">
              <w:rPr>
                <w:rFonts w:ascii="Aller" w:hAnsi="Aller" w:cstheme="majorHAnsi"/>
                <w:sz w:val="18"/>
                <w:szCs w:val="18"/>
              </w:rPr>
              <w:t xml:space="preserve">Conduct at least ten (10) TF meetings (in-person </w:t>
            </w:r>
            <w:r>
              <w:rPr>
                <w:rFonts w:ascii="Aller" w:hAnsi="Aller" w:cstheme="majorHAnsi"/>
                <w:sz w:val="18"/>
                <w:szCs w:val="18"/>
              </w:rPr>
              <w:t xml:space="preserve">with </w:t>
            </w:r>
            <w:r w:rsidRPr="00B44A74">
              <w:rPr>
                <w:rFonts w:ascii="Aller" w:hAnsi="Aller" w:cstheme="majorHAnsi"/>
                <w:sz w:val="18"/>
                <w:szCs w:val="18"/>
              </w:rPr>
              <w:t>teleconference</w:t>
            </w:r>
            <w:r>
              <w:rPr>
                <w:rFonts w:ascii="Aller" w:hAnsi="Aller" w:cstheme="majorHAnsi"/>
                <w:sz w:val="18"/>
                <w:szCs w:val="18"/>
              </w:rPr>
              <w:t xml:space="preserve"> options</w:t>
            </w:r>
            <w:r w:rsidRPr="00B44A74">
              <w:rPr>
                <w:rFonts w:ascii="Aller" w:hAnsi="Aller" w:cstheme="majorHAnsi"/>
                <w:sz w:val="18"/>
                <w:szCs w:val="18"/>
              </w:rPr>
              <w:t>) and regular technical and measure screening meetings</w:t>
            </w:r>
          </w:p>
          <w:p w14:paraId="5B5D063E" w14:textId="567FE6F8" w:rsidR="00461B87" w:rsidRPr="00347FF2" w:rsidRDefault="00461B87" w:rsidP="00B44A74">
            <w:pPr>
              <w:rPr>
                <w:rFonts w:ascii="Aller" w:hAnsi="Aller" w:cstheme="majorHAnsi"/>
                <w:sz w:val="18"/>
                <w:szCs w:val="18"/>
              </w:rPr>
            </w:pPr>
          </w:p>
        </w:tc>
        <w:tc>
          <w:tcPr>
            <w:tcW w:w="565" w:type="pct"/>
          </w:tcPr>
          <w:p w14:paraId="3CD3ECDA" w14:textId="641A07A0" w:rsidR="00461B87" w:rsidRPr="00347FF2" w:rsidRDefault="00C939EB" w:rsidP="009A1DAA">
            <w:pPr>
              <w:rPr>
                <w:rFonts w:ascii="Aller" w:hAnsi="Aller" w:cstheme="majorHAnsi"/>
                <w:sz w:val="18"/>
                <w:szCs w:val="18"/>
              </w:rPr>
            </w:pPr>
            <w:r>
              <w:rPr>
                <w:rFonts w:ascii="Aller" w:hAnsi="Aller" w:cstheme="majorHAnsi"/>
                <w:sz w:val="18"/>
                <w:szCs w:val="18"/>
              </w:rPr>
              <w:t>No</w:t>
            </w:r>
          </w:p>
        </w:tc>
        <w:tc>
          <w:tcPr>
            <w:tcW w:w="1307" w:type="pct"/>
          </w:tcPr>
          <w:p w14:paraId="1AC56EFD" w14:textId="6FED3BA3"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Cal TF Staff will: </w:t>
            </w:r>
          </w:p>
          <w:p w14:paraId="233F9A0E" w14:textId="3EABDF1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a calendar of TF meetings and locations and post on Cal TF website</w:t>
            </w:r>
          </w:p>
          <w:p w14:paraId="5A05E320" w14:textId="689AB7A3"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Secure meeting locations and arrange other logistics </w:t>
            </w:r>
          </w:p>
          <w:p w14:paraId="2EE72CE0" w14:textId="61F4FCE8"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meeting agendas and materials and post on Cal TF website</w:t>
            </w:r>
          </w:p>
          <w:p w14:paraId="75B15694" w14:textId="4CB54A6C"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Manage TF meetings</w:t>
            </w:r>
          </w:p>
          <w:p w14:paraId="2F53575D" w14:textId="59D1E90B" w:rsidR="00461B87"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meeting notes and post on Cal TF website</w:t>
            </w:r>
          </w:p>
          <w:p w14:paraId="64E6419B" w14:textId="54BB724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Provide ad hoc updates and information as requested by Cal TF technical members </w:t>
            </w:r>
            <w:r w:rsidRPr="00347FF2">
              <w:rPr>
                <w:rFonts w:ascii="Aller" w:hAnsi="Aller" w:cstheme="majorHAnsi"/>
                <w:sz w:val="18"/>
                <w:szCs w:val="18"/>
              </w:rPr>
              <w:t xml:space="preserve"> </w:t>
            </w:r>
          </w:p>
          <w:p w14:paraId="2B4B5E55" w14:textId="5B024A5D"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Add meetings as needed to keep flow of new measures through the New Measure Review Process</w:t>
            </w:r>
          </w:p>
        </w:tc>
        <w:tc>
          <w:tcPr>
            <w:tcW w:w="567" w:type="pct"/>
          </w:tcPr>
          <w:p w14:paraId="056EAAAA"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0195EFB0"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Stakeholder Engagement</w:t>
            </w:r>
          </w:p>
          <w:p w14:paraId="7018E1B1"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Statewide Consistency</w:t>
            </w:r>
          </w:p>
        </w:tc>
        <w:tc>
          <w:tcPr>
            <w:tcW w:w="1498" w:type="pct"/>
          </w:tcPr>
          <w:p w14:paraId="05972A55" w14:textId="77777777" w:rsidR="00461B87" w:rsidRPr="00347FF2" w:rsidRDefault="00461B87" w:rsidP="009A1DAA">
            <w:pPr>
              <w:rPr>
                <w:rFonts w:ascii="Aller" w:hAnsi="Aller" w:cstheme="majorHAnsi"/>
                <w:sz w:val="18"/>
                <w:szCs w:val="18"/>
              </w:rPr>
            </w:pPr>
            <w:r w:rsidRPr="00347FF2">
              <w:rPr>
                <w:rFonts w:ascii="Aller" w:hAnsi="Aller" w:cstheme="majorHAnsi"/>
                <w:sz w:val="18"/>
                <w:szCs w:val="18"/>
              </w:rPr>
              <w:t>Cal TF members will:</w:t>
            </w:r>
          </w:p>
          <w:p w14:paraId="133FB49B" w14:textId="61FA6BB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Review materials in advance of all meetings</w:t>
            </w:r>
          </w:p>
          <w:p w14:paraId="3EAA2E0B" w14:textId="311A4DC5"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Attend Cal TF meetings</w:t>
            </w:r>
          </w:p>
        </w:tc>
      </w:tr>
      <w:tr w:rsidR="00461B87" w:rsidRPr="00347FF2" w14:paraId="2D12DEBE" w14:textId="77777777" w:rsidTr="00F015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64" w:type="pct"/>
          </w:tcPr>
          <w:p w14:paraId="4724BE72" w14:textId="483D2565" w:rsidR="00461B87" w:rsidRPr="00347FF2" w:rsidRDefault="00461B87" w:rsidP="009A1DAA">
            <w:pPr>
              <w:rPr>
                <w:rFonts w:ascii="Aller" w:hAnsi="Aller" w:cstheme="majorHAnsi"/>
                <w:sz w:val="18"/>
                <w:szCs w:val="18"/>
              </w:rPr>
            </w:pPr>
            <w:r>
              <w:rPr>
                <w:rFonts w:ascii="Aller" w:hAnsi="Aller" w:cstheme="majorHAnsi"/>
                <w:sz w:val="18"/>
                <w:szCs w:val="18"/>
              </w:rPr>
              <w:t xml:space="preserve">7B. </w:t>
            </w:r>
            <w:r w:rsidRPr="00347FF2">
              <w:rPr>
                <w:rFonts w:ascii="Aller" w:hAnsi="Aller" w:cstheme="majorHAnsi"/>
                <w:sz w:val="18"/>
                <w:szCs w:val="18"/>
              </w:rPr>
              <w:t>Conduct additional subcommittee meetings</w:t>
            </w:r>
          </w:p>
          <w:p w14:paraId="67AAE7C4" w14:textId="6C2B8A96" w:rsidR="00461B87" w:rsidRPr="00347FF2" w:rsidRDefault="00461B87" w:rsidP="009A1DAA">
            <w:pPr>
              <w:rPr>
                <w:rFonts w:ascii="Aller" w:hAnsi="Aller" w:cstheme="majorHAnsi"/>
                <w:sz w:val="18"/>
                <w:szCs w:val="18"/>
              </w:rPr>
            </w:pPr>
          </w:p>
        </w:tc>
        <w:tc>
          <w:tcPr>
            <w:tcW w:w="565" w:type="pct"/>
          </w:tcPr>
          <w:p w14:paraId="08C1DEC3" w14:textId="54468FF4" w:rsidR="00461B87" w:rsidRPr="00347FF2" w:rsidRDefault="00C939EB" w:rsidP="009A1DAA">
            <w:pPr>
              <w:rPr>
                <w:rFonts w:ascii="Aller" w:hAnsi="Aller" w:cstheme="majorHAnsi"/>
                <w:sz w:val="18"/>
                <w:szCs w:val="18"/>
              </w:rPr>
            </w:pPr>
            <w:r>
              <w:rPr>
                <w:rFonts w:ascii="Aller" w:hAnsi="Aller" w:cstheme="majorHAnsi"/>
                <w:sz w:val="18"/>
                <w:szCs w:val="18"/>
              </w:rPr>
              <w:t>No</w:t>
            </w:r>
          </w:p>
        </w:tc>
        <w:tc>
          <w:tcPr>
            <w:tcW w:w="1307" w:type="pct"/>
          </w:tcPr>
          <w:p w14:paraId="228A2791" w14:textId="63D7FC0C"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Cal TF Staff will: </w:t>
            </w:r>
          </w:p>
          <w:p w14:paraId="291CA597" w14:textId="3B1BA028"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Recruit TF subcommittee members and outside experts</w:t>
            </w:r>
          </w:p>
          <w:p w14:paraId="4B09695F" w14:textId="01EBBC1D"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Arrange subcommittee teleconferences</w:t>
            </w:r>
          </w:p>
          <w:p w14:paraId="431C4158" w14:textId="5FE15EE8"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meeting agendas (as needed) and circulate meeting materials</w:t>
            </w:r>
          </w:p>
          <w:p w14:paraId="2E03B306" w14:textId="22B6F4FD"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Facilitate Cal TF subcommittee meetings</w:t>
            </w:r>
          </w:p>
          <w:p w14:paraId="5EF7AFCA" w14:textId="212850F8"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and track subcommittee action items</w:t>
            </w:r>
          </w:p>
          <w:p w14:paraId="28FABE95" w14:textId="7777777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Post meeting materials and resultant work products on Cal TF website</w:t>
            </w:r>
          </w:p>
          <w:p w14:paraId="6AD044ED" w14:textId="77777777" w:rsidR="00461B87" w:rsidRPr="00347FF2" w:rsidRDefault="00461B87" w:rsidP="009A1DAA">
            <w:pPr>
              <w:rPr>
                <w:rFonts w:ascii="Aller" w:hAnsi="Aller" w:cstheme="majorHAnsi"/>
                <w:sz w:val="14"/>
                <w:szCs w:val="14"/>
              </w:rPr>
            </w:pPr>
          </w:p>
          <w:p w14:paraId="373C2011" w14:textId="1D02065C" w:rsidR="00461B87" w:rsidRPr="00347FF2" w:rsidRDefault="004B2FBC" w:rsidP="009A1DAA">
            <w:pPr>
              <w:rPr>
                <w:rFonts w:ascii="Aller" w:hAnsi="Aller" w:cstheme="majorHAnsi"/>
                <w:sz w:val="18"/>
                <w:szCs w:val="18"/>
              </w:rPr>
            </w:pPr>
            <w:r>
              <w:rPr>
                <w:rFonts w:ascii="Aller" w:hAnsi="Aller" w:cstheme="majorHAnsi"/>
                <w:sz w:val="18"/>
                <w:szCs w:val="18"/>
              </w:rPr>
              <w:t>Continuing</w:t>
            </w:r>
            <w:r w:rsidR="00461B87" w:rsidRPr="00347FF2">
              <w:rPr>
                <w:rFonts w:ascii="Aller" w:hAnsi="Aller" w:cstheme="majorHAnsi"/>
                <w:sz w:val="18"/>
                <w:szCs w:val="18"/>
              </w:rPr>
              <w:t xml:space="preserve"> Subcommittees include:</w:t>
            </w:r>
          </w:p>
          <w:p w14:paraId="537BC4B0" w14:textId="4DA37831"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Custom </w:t>
            </w:r>
          </w:p>
          <w:p w14:paraId="46E0BC5C" w14:textId="7FFB88CB"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New Measure </w:t>
            </w:r>
          </w:p>
          <w:p w14:paraId="7DE6CDD4" w14:textId="094AC5A8"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Deemed Measure Property Data </w:t>
            </w:r>
          </w:p>
          <w:p w14:paraId="52F13587" w14:textId="77777777" w:rsidR="00461B87" w:rsidRPr="00347FF2" w:rsidRDefault="00461B87" w:rsidP="009A1DAA">
            <w:pPr>
              <w:rPr>
                <w:rFonts w:ascii="Aller" w:hAnsi="Aller" w:cstheme="majorHAnsi"/>
                <w:sz w:val="14"/>
                <w:szCs w:val="14"/>
              </w:rPr>
            </w:pPr>
          </w:p>
          <w:p w14:paraId="12B80875" w14:textId="2DDBF599" w:rsidR="00461B87" w:rsidRPr="00347FF2" w:rsidRDefault="00461B87" w:rsidP="009A1DAA">
            <w:pPr>
              <w:rPr>
                <w:rFonts w:ascii="Aller" w:hAnsi="Aller" w:cstheme="majorHAnsi"/>
                <w:sz w:val="18"/>
                <w:szCs w:val="18"/>
              </w:rPr>
            </w:pPr>
            <w:r w:rsidRPr="00347FF2">
              <w:rPr>
                <w:rFonts w:ascii="Aller" w:hAnsi="Aller" w:cstheme="majorHAnsi"/>
                <w:sz w:val="18"/>
                <w:szCs w:val="18"/>
              </w:rPr>
              <w:t>Additional Topics may include:</w:t>
            </w:r>
          </w:p>
          <w:p w14:paraId="77793CFC" w14:textId="440932F4"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GHG calculations</w:t>
            </w:r>
          </w:p>
          <w:p w14:paraId="5F1FC494" w14:textId="4CB9C590"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Data visualization needs</w:t>
            </w:r>
          </w:p>
        </w:tc>
        <w:tc>
          <w:tcPr>
            <w:tcW w:w="567" w:type="pct"/>
          </w:tcPr>
          <w:p w14:paraId="60C546B1"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0B35E7D8"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Stakeholder Engagement</w:t>
            </w:r>
          </w:p>
          <w:p w14:paraId="2E0C0065"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Statewide Consistency</w:t>
            </w:r>
          </w:p>
        </w:tc>
        <w:tc>
          <w:tcPr>
            <w:tcW w:w="1498" w:type="pct"/>
          </w:tcPr>
          <w:p w14:paraId="1D77DBA4" w14:textId="77777777" w:rsidR="00461B87" w:rsidRPr="00347FF2" w:rsidRDefault="00461B87" w:rsidP="009A1DAA">
            <w:pPr>
              <w:rPr>
                <w:rFonts w:ascii="Aller" w:hAnsi="Aller" w:cstheme="majorHAnsi"/>
                <w:sz w:val="18"/>
                <w:szCs w:val="18"/>
              </w:rPr>
            </w:pPr>
            <w:r w:rsidRPr="00347FF2">
              <w:rPr>
                <w:rFonts w:ascii="Aller" w:hAnsi="Aller" w:cstheme="majorHAnsi"/>
                <w:sz w:val="18"/>
                <w:szCs w:val="18"/>
              </w:rPr>
              <w:t>Cal TF members and other interested industry stakeholders/subject matter experts will:</w:t>
            </w:r>
          </w:p>
          <w:p w14:paraId="1A31D7DB" w14:textId="7777777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Participate in subcommittees that align with interests and expertise</w:t>
            </w:r>
          </w:p>
          <w:p w14:paraId="0532A5A8" w14:textId="7777777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Review materials in advance all subcommittee meetings</w:t>
            </w:r>
          </w:p>
          <w:p w14:paraId="0309E13F" w14:textId="7777777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Attend subcommittee meetings</w:t>
            </w:r>
          </w:p>
        </w:tc>
      </w:tr>
      <w:tr w:rsidR="00461B87" w:rsidRPr="00347FF2" w14:paraId="60914AAD" w14:textId="77777777" w:rsidTr="00F015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64" w:type="pct"/>
          </w:tcPr>
          <w:p w14:paraId="0BCBC4BA" w14:textId="002A1B84" w:rsidR="00461B87" w:rsidRPr="00347FF2" w:rsidRDefault="00461B87" w:rsidP="009A1DAA">
            <w:pPr>
              <w:rPr>
                <w:rFonts w:ascii="Aller" w:hAnsi="Aller" w:cstheme="majorHAnsi"/>
                <w:sz w:val="18"/>
                <w:szCs w:val="18"/>
              </w:rPr>
            </w:pPr>
            <w:r>
              <w:rPr>
                <w:rFonts w:ascii="Aller" w:hAnsi="Aller" w:cstheme="majorHAnsi"/>
                <w:sz w:val="18"/>
                <w:szCs w:val="18"/>
              </w:rPr>
              <w:lastRenderedPageBreak/>
              <w:t xml:space="preserve">7C. </w:t>
            </w:r>
            <w:r w:rsidRPr="00347FF2">
              <w:rPr>
                <w:rFonts w:ascii="Aller" w:hAnsi="Aller" w:cstheme="majorHAnsi"/>
                <w:sz w:val="18"/>
                <w:szCs w:val="18"/>
              </w:rPr>
              <w:t>Review and Discuss Cal TF Governance Model, current practice.</w:t>
            </w:r>
          </w:p>
          <w:p w14:paraId="6DFE4124" w14:textId="2380E2B4" w:rsidR="00461B87" w:rsidRPr="00347FF2" w:rsidRDefault="00461B87" w:rsidP="009A1DAA">
            <w:pPr>
              <w:pStyle w:val="ListParagraph"/>
              <w:ind w:left="313"/>
              <w:contextualSpacing w:val="0"/>
              <w:rPr>
                <w:rFonts w:ascii="Aller" w:hAnsi="Aller" w:cstheme="majorHAnsi"/>
                <w:sz w:val="18"/>
                <w:szCs w:val="18"/>
              </w:rPr>
            </w:pPr>
          </w:p>
        </w:tc>
        <w:tc>
          <w:tcPr>
            <w:tcW w:w="565" w:type="pct"/>
          </w:tcPr>
          <w:p w14:paraId="578CC72C" w14:textId="074AC51F" w:rsidR="00461B87" w:rsidRPr="00DB040E" w:rsidRDefault="00C939EB" w:rsidP="009A1DAA">
            <w:pPr>
              <w:rPr>
                <w:rFonts w:ascii="Aller" w:hAnsi="Aller" w:cstheme="majorHAnsi"/>
                <w:sz w:val="18"/>
                <w:szCs w:val="18"/>
              </w:rPr>
            </w:pPr>
            <w:r>
              <w:rPr>
                <w:rFonts w:ascii="Aller" w:hAnsi="Aller" w:cstheme="majorHAnsi"/>
                <w:sz w:val="18"/>
                <w:szCs w:val="18"/>
              </w:rPr>
              <w:t>No</w:t>
            </w:r>
          </w:p>
        </w:tc>
        <w:tc>
          <w:tcPr>
            <w:tcW w:w="1307" w:type="pct"/>
          </w:tcPr>
          <w:p w14:paraId="73CBFBCF" w14:textId="108BA02E" w:rsidR="00461B87" w:rsidRPr="00DB040E" w:rsidRDefault="00461B87" w:rsidP="009A1DAA">
            <w:pPr>
              <w:rPr>
                <w:rFonts w:ascii="Aller" w:hAnsi="Aller" w:cstheme="majorHAnsi"/>
                <w:sz w:val="18"/>
                <w:szCs w:val="18"/>
              </w:rPr>
            </w:pPr>
            <w:r w:rsidRPr="00DB040E">
              <w:rPr>
                <w:rFonts w:ascii="Aller" w:hAnsi="Aller" w:cstheme="majorHAnsi"/>
                <w:sz w:val="18"/>
                <w:szCs w:val="18"/>
              </w:rPr>
              <w:t xml:space="preserve">Cal TF Staff will: </w:t>
            </w:r>
          </w:p>
          <w:p w14:paraId="78292F83" w14:textId="360CB074"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Facilitate discussions with PAC on current Cal TF governance documents and practice, and how governance has evolved.  </w:t>
            </w:r>
          </w:p>
        </w:tc>
        <w:tc>
          <w:tcPr>
            <w:tcW w:w="567" w:type="pct"/>
          </w:tcPr>
          <w:p w14:paraId="62947AB3"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1EA4251E"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Clear Governance</w:t>
            </w:r>
          </w:p>
        </w:tc>
        <w:tc>
          <w:tcPr>
            <w:tcW w:w="1498" w:type="pct"/>
          </w:tcPr>
          <w:p w14:paraId="7BF77D5D" w14:textId="391635E4" w:rsidR="00461B87" w:rsidRPr="00347FF2" w:rsidRDefault="00461B87" w:rsidP="009A1DAA">
            <w:pPr>
              <w:rPr>
                <w:rFonts w:ascii="Aller" w:hAnsi="Aller" w:cstheme="majorHAnsi"/>
                <w:sz w:val="18"/>
                <w:szCs w:val="18"/>
              </w:rPr>
            </w:pPr>
            <w:r w:rsidRPr="00347FF2">
              <w:rPr>
                <w:rFonts w:ascii="Aller" w:hAnsi="Aller" w:cstheme="majorHAnsi"/>
                <w:sz w:val="18"/>
                <w:szCs w:val="18"/>
              </w:rPr>
              <w:t>Review/comment from a broad range of stakeholders, including:</w:t>
            </w:r>
            <w:r>
              <w:rPr>
                <w:rFonts w:ascii="Aller" w:hAnsi="Aller" w:cstheme="majorHAnsi"/>
                <w:sz w:val="18"/>
                <w:szCs w:val="18"/>
              </w:rPr>
              <w:t xml:space="preserve"> </w:t>
            </w:r>
            <w:r w:rsidRPr="006F765F">
              <w:rPr>
                <w:rFonts w:ascii="Aller" w:hAnsi="Aller" w:cstheme="majorHAnsi"/>
                <w:sz w:val="18"/>
                <w:szCs w:val="18"/>
              </w:rPr>
              <w:t>Funders</w:t>
            </w:r>
            <w:r>
              <w:rPr>
                <w:rFonts w:ascii="Aller" w:hAnsi="Aller" w:cstheme="majorHAnsi"/>
                <w:sz w:val="18"/>
                <w:szCs w:val="18"/>
              </w:rPr>
              <w:t xml:space="preserve">, </w:t>
            </w:r>
            <w:r w:rsidRPr="00347FF2">
              <w:rPr>
                <w:rFonts w:ascii="Aller" w:hAnsi="Aller" w:cstheme="majorHAnsi"/>
                <w:sz w:val="18"/>
                <w:szCs w:val="18"/>
              </w:rPr>
              <w:t>PAC</w:t>
            </w:r>
            <w:r>
              <w:rPr>
                <w:rFonts w:ascii="Aller" w:hAnsi="Aller" w:cstheme="majorHAnsi"/>
                <w:sz w:val="18"/>
                <w:szCs w:val="18"/>
              </w:rPr>
              <w:t xml:space="preserve">, </w:t>
            </w:r>
            <w:r w:rsidRPr="00347FF2">
              <w:rPr>
                <w:rFonts w:ascii="Aller" w:hAnsi="Aller" w:cstheme="majorHAnsi"/>
                <w:sz w:val="18"/>
                <w:szCs w:val="18"/>
              </w:rPr>
              <w:t>Cal TF Members</w:t>
            </w:r>
            <w:r>
              <w:rPr>
                <w:rFonts w:ascii="Aller" w:hAnsi="Aller" w:cstheme="majorHAnsi"/>
                <w:sz w:val="18"/>
                <w:szCs w:val="18"/>
              </w:rPr>
              <w:t xml:space="preserve">, </w:t>
            </w:r>
            <w:r w:rsidRPr="00347FF2">
              <w:rPr>
                <w:rFonts w:ascii="Aller" w:hAnsi="Aller" w:cstheme="majorHAnsi"/>
                <w:sz w:val="18"/>
                <w:szCs w:val="18"/>
              </w:rPr>
              <w:t>CPUC and CEC Staff/Commissioners</w:t>
            </w:r>
            <w:r>
              <w:rPr>
                <w:rFonts w:ascii="Aller" w:hAnsi="Aller" w:cstheme="majorHAnsi"/>
                <w:sz w:val="18"/>
                <w:szCs w:val="18"/>
              </w:rPr>
              <w:t xml:space="preserve">, </w:t>
            </w:r>
            <w:r w:rsidRPr="00347FF2">
              <w:rPr>
                <w:rFonts w:ascii="Aller" w:hAnsi="Aller" w:cstheme="majorHAnsi"/>
                <w:sz w:val="18"/>
                <w:szCs w:val="18"/>
              </w:rPr>
              <w:t>CA 3P Stakeholders</w:t>
            </w:r>
            <w:r w:rsidR="00B17EB5">
              <w:rPr>
                <w:rFonts w:ascii="Aller" w:hAnsi="Aller" w:cstheme="majorHAnsi"/>
                <w:sz w:val="18"/>
                <w:szCs w:val="18"/>
              </w:rPr>
              <w:t>.</w:t>
            </w:r>
          </w:p>
        </w:tc>
      </w:tr>
      <w:tr w:rsidR="00461B87" w:rsidRPr="00347FF2" w14:paraId="46C4A913" w14:textId="77777777" w:rsidTr="00F015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64" w:type="pct"/>
          </w:tcPr>
          <w:p w14:paraId="05E03368" w14:textId="3BBED21B" w:rsidR="00461B87" w:rsidRPr="00347FF2" w:rsidRDefault="00461B87" w:rsidP="009A1DAA">
            <w:pPr>
              <w:rPr>
                <w:rFonts w:ascii="Aller" w:hAnsi="Aller" w:cstheme="majorHAnsi"/>
                <w:sz w:val="18"/>
                <w:szCs w:val="18"/>
              </w:rPr>
            </w:pPr>
            <w:r>
              <w:rPr>
                <w:rFonts w:ascii="Aller" w:hAnsi="Aller" w:cstheme="majorHAnsi"/>
                <w:sz w:val="18"/>
                <w:szCs w:val="18"/>
              </w:rPr>
              <w:t xml:space="preserve">7D. </w:t>
            </w:r>
            <w:r w:rsidRPr="00347FF2">
              <w:rPr>
                <w:rFonts w:ascii="Aller" w:hAnsi="Aller" w:cstheme="majorHAnsi"/>
                <w:sz w:val="18"/>
                <w:szCs w:val="18"/>
              </w:rPr>
              <w:t xml:space="preserve">Conduct four (4) PAC meetings (in person </w:t>
            </w:r>
            <w:r>
              <w:rPr>
                <w:rFonts w:ascii="Aller" w:hAnsi="Aller" w:cstheme="majorHAnsi"/>
                <w:sz w:val="18"/>
                <w:szCs w:val="18"/>
              </w:rPr>
              <w:t xml:space="preserve">with </w:t>
            </w:r>
            <w:r w:rsidRPr="00347FF2">
              <w:rPr>
                <w:rFonts w:ascii="Aller" w:hAnsi="Aller" w:cstheme="majorHAnsi"/>
                <w:sz w:val="18"/>
                <w:szCs w:val="18"/>
              </w:rPr>
              <w:t>teleconference</w:t>
            </w:r>
            <w:r>
              <w:rPr>
                <w:rFonts w:ascii="Aller" w:hAnsi="Aller" w:cstheme="majorHAnsi"/>
                <w:sz w:val="18"/>
                <w:szCs w:val="18"/>
              </w:rPr>
              <w:t xml:space="preserve"> options</w:t>
            </w:r>
            <w:r w:rsidRPr="00347FF2">
              <w:rPr>
                <w:rFonts w:ascii="Aller" w:hAnsi="Aller" w:cstheme="majorHAnsi"/>
                <w:sz w:val="18"/>
                <w:szCs w:val="18"/>
              </w:rPr>
              <w:t>); ad hoc meetings as needed</w:t>
            </w:r>
          </w:p>
          <w:p w14:paraId="0520C9D1" w14:textId="50A8D388" w:rsidR="00461B87" w:rsidRPr="00347FF2" w:rsidRDefault="00461B87" w:rsidP="009A1DAA">
            <w:pPr>
              <w:rPr>
                <w:rFonts w:ascii="Aller" w:hAnsi="Aller" w:cstheme="majorHAnsi"/>
                <w:sz w:val="18"/>
                <w:szCs w:val="18"/>
              </w:rPr>
            </w:pPr>
          </w:p>
        </w:tc>
        <w:tc>
          <w:tcPr>
            <w:tcW w:w="565" w:type="pct"/>
          </w:tcPr>
          <w:p w14:paraId="7A1F54B1" w14:textId="583B01C4" w:rsidR="00461B87" w:rsidRPr="00347FF2" w:rsidRDefault="00C939EB" w:rsidP="009A1DAA">
            <w:pPr>
              <w:rPr>
                <w:rFonts w:ascii="Aller" w:hAnsi="Aller" w:cstheme="majorHAnsi"/>
                <w:sz w:val="18"/>
                <w:szCs w:val="18"/>
              </w:rPr>
            </w:pPr>
            <w:r>
              <w:rPr>
                <w:rFonts w:ascii="Aller" w:hAnsi="Aller" w:cstheme="majorHAnsi"/>
                <w:sz w:val="18"/>
                <w:szCs w:val="18"/>
              </w:rPr>
              <w:t>No</w:t>
            </w:r>
          </w:p>
        </w:tc>
        <w:tc>
          <w:tcPr>
            <w:tcW w:w="1307" w:type="pct"/>
          </w:tcPr>
          <w:p w14:paraId="55EB10C5" w14:textId="4EC1C13E"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Cal TF Staff will: </w:t>
            </w:r>
          </w:p>
          <w:p w14:paraId="46563B24" w14:textId="1C5D0344" w:rsidR="00461B87"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Schedule quarterly PAC meetings </w:t>
            </w:r>
          </w:p>
          <w:p w14:paraId="35EF3819" w14:textId="6BF46139"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Schedule additional ad hoc PAC meetings </w:t>
            </w:r>
            <w:r w:rsidRPr="00347FF2">
              <w:rPr>
                <w:rFonts w:ascii="Aller" w:hAnsi="Aller" w:cstheme="majorHAnsi"/>
                <w:sz w:val="18"/>
                <w:szCs w:val="18"/>
              </w:rPr>
              <w:t>based on policy needs and activity</w:t>
            </w:r>
          </w:p>
          <w:p w14:paraId="3547EB74" w14:textId="7777777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meeting agendas and materials</w:t>
            </w:r>
          </w:p>
          <w:p w14:paraId="232088D9" w14:textId="77777777"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Facilitate PAC meetings</w:t>
            </w:r>
          </w:p>
          <w:p w14:paraId="277DE2CC" w14:textId="77777777" w:rsidR="00461B87"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and circulate meeting action items</w:t>
            </w:r>
          </w:p>
          <w:p w14:paraId="322EC027" w14:textId="7F6DC034"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Provide ad hoc updates and information as requested by PAC members </w:t>
            </w:r>
            <w:r w:rsidRPr="00347FF2">
              <w:rPr>
                <w:rFonts w:ascii="Aller" w:hAnsi="Aller" w:cstheme="majorHAnsi"/>
                <w:sz w:val="18"/>
                <w:szCs w:val="18"/>
              </w:rPr>
              <w:t xml:space="preserve"> </w:t>
            </w:r>
          </w:p>
        </w:tc>
        <w:tc>
          <w:tcPr>
            <w:tcW w:w="567" w:type="pct"/>
          </w:tcPr>
          <w:p w14:paraId="468E7168"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Statewide Policy Consistency</w:t>
            </w:r>
          </w:p>
          <w:p w14:paraId="61A1896E"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98" w:type="pct"/>
          </w:tcPr>
          <w:p w14:paraId="0D223B52" w14:textId="77777777" w:rsidR="00461B87" w:rsidRPr="00347FF2" w:rsidRDefault="00461B87" w:rsidP="009A1DAA">
            <w:pPr>
              <w:rPr>
                <w:rFonts w:ascii="Aller" w:hAnsi="Aller" w:cstheme="majorHAnsi"/>
                <w:sz w:val="18"/>
                <w:szCs w:val="18"/>
              </w:rPr>
            </w:pPr>
            <w:r w:rsidRPr="00347FF2">
              <w:rPr>
                <w:rFonts w:ascii="Aller" w:hAnsi="Aller" w:cstheme="majorHAnsi"/>
                <w:sz w:val="18"/>
                <w:szCs w:val="18"/>
              </w:rPr>
              <w:t>PAC members will:</w:t>
            </w:r>
          </w:p>
          <w:p w14:paraId="754A8404" w14:textId="093B0F08"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Review materials in advance of all meetings</w:t>
            </w:r>
          </w:p>
          <w:p w14:paraId="071EE1AF" w14:textId="6A3AFE8C"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Attend PAC meetings</w:t>
            </w:r>
          </w:p>
        </w:tc>
      </w:tr>
      <w:tr w:rsidR="00461B87" w:rsidRPr="00347FF2" w14:paraId="58E71C89" w14:textId="77777777" w:rsidTr="00F015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64" w:type="pct"/>
          </w:tcPr>
          <w:p w14:paraId="1EE94981" w14:textId="204CB9F4" w:rsidR="00461B87" w:rsidRPr="00347FF2" w:rsidRDefault="00461B87" w:rsidP="009A1DAA">
            <w:pPr>
              <w:rPr>
                <w:rFonts w:ascii="Aller" w:hAnsi="Aller" w:cstheme="majorHAnsi"/>
                <w:sz w:val="18"/>
                <w:szCs w:val="18"/>
              </w:rPr>
            </w:pPr>
            <w:r>
              <w:rPr>
                <w:rFonts w:ascii="Aller" w:hAnsi="Aller" w:cstheme="majorHAnsi"/>
                <w:sz w:val="18"/>
                <w:szCs w:val="18"/>
              </w:rPr>
              <w:t xml:space="preserve">7E. </w:t>
            </w:r>
            <w:r w:rsidRPr="00347FF2">
              <w:rPr>
                <w:rFonts w:ascii="Aller" w:hAnsi="Aller" w:cstheme="majorHAnsi"/>
                <w:sz w:val="18"/>
                <w:szCs w:val="18"/>
              </w:rPr>
              <w:t xml:space="preserve">Maintain Cal TF website and update and post all materials </w:t>
            </w:r>
          </w:p>
        </w:tc>
        <w:tc>
          <w:tcPr>
            <w:tcW w:w="565" w:type="pct"/>
          </w:tcPr>
          <w:p w14:paraId="03FA3FB0" w14:textId="35922E34" w:rsidR="00461B87" w:rsidRPr="00347FF2" w:rsidRDefault="00C939EB" w:rsidP="009A1DAA">
            <w:pPr>
              <w:rPr>
                <w:rFonts w:ascii="Aller" w:hAnsi="Aller" w:cstheme="majorHAnsi"/>
                <w:sz w:val="18"/>
                <w:szCs w:val="18"/>
              </w:rPr>
            </w:pPr>
            <w:r>
              <w:rPr>
                <w:rFonts w:ascii="Aller" w:hAnsi="Aller" w:cstheme="majorHAnsi"/>
                <w:sz w:val="18"/>
                <w:szCs w:val="18"/>
              </w:rPr>
              <w:t>No</w:t>
            </w:r>
          </w:p>
        </w:tc>
        <w:tc>
          <w:tcPr>
            <w:tcW w:w="1307" w:type="pct"/>
          </w:tcPr>
          <w:p w14:paraId="04ACC572" w14:textId="1F00FD18" w:rsidR="00461B87" w:rsidRPr="00DB040E" w:rsidRDefault="00461B87" w:rsidP="009A1DAA">
            <w:pPr>
              <w:rPr>
                <w:rFonts w:ascii="Aller" w:hAnsi="Aller" w:cstheme="majorHAnsi"/>
                <w:sz w:val="18"/>
                <w:szCs w:val="18"/>
              </w:rPr>
            </w:pPr>
            <w:r w:rsidRPr="00347FF2">
              <w:rPr>
                <w:rFonts w:ascii="Aller" w:hAnsi="Aller" w:cstheme="majorHAnsi"/>
                <w:sz w:val="18"/>
                <w:szCs w:val="18"/>
              </w:rPr>
              <w:t>Cal TF Staff will</w:t>
            </w:r>
            <w:r>
              <w:rPr>
                <w:rFonts w:ascii="Aller" w:hAnsi="Aller" w:cstheme="majorHAnsi"/>
                <w:sz w:val="18"/>
                <w:szCs w:val="18"/>
              </w:rPr>
              <w:t xml:space="preserve"> m</w:t>
            </w:r>
            <w:r w:rsidRPr="00DB040E">
              <w:rPr>
                <w:rFonts w:ascii="Aller" w:hAnsi="Aller" w:cstheme="majorHAnsi"/>
                <w:sz w:val="18"/>
                <w:szCs w:val="18"/>
              </w:rPr>
              <w:t>aintain current data and information (including Cal TF process documents) on the Cal TF website.</w:t>
            </w:r>
          </w:p>
        </w:tc>
        <w:tc>
          <w:tcPr>
            <w:tcW w:w="567" w:type="pct"/>
          </w:tcPr>
          <w:p w14:paraId="731F5FA8"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15A5A78B" w14:textId="46766D72"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Stakeholder Engagement</w:t>
            </w:r>
          </w:p>
        </w:tc>
        <w:tc>
          <w:tcPr>
            <w:tcW w:w="1498" w:type="pct"/>
          </w:tcPr>
          <w:p w14:paraId="0F194E8C" w14:textId="389F8838" w:rsidR="00461B87" w:rsidRPr="00347FF2" w:rsidRDefault="0089524F" w:rsidP="009A1DAA">
            <w:pPr>
              <w:rPr>
                <w:rFonts w:ascii="Aller" w:hAnsi="Aller" w:cstheme="majorHAnsi"/>
                <w:sz w:val="18"/>
                <w:szCs w:val="18"/>
              </w:rPr>
            </w:pPr>
            <w:r>
              <w:rPr>
                <w:rFonts w:ascii="Aller" w:hAnsi="Aller" w:cstheme="majorHAnsi"/>
                <w:sz w:val="18"/>
                <w:szCs w:val="18"/>
              </w:rPr>
              <w:t>n/a</w:t>
            </w:r>
          </w:p>
        </w:tc>
      </w:tr>
      <w:tr w:rsidR="00461B87" w:rsidRPr="00347FF2" w14:paraId="13F91635" w14:textId="77777777" w:rsidTr="00C939E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5"/>
            <w:shd w:val="clear" w:color="auto" w:fill="FFCF01"/>
          </w:tcPr>
          <w:p w14:paraId="615EFC12" w14:textId="4D0601AD" w:rsidR="00461B87" w:rsidRPr="00347FF2" w:rsidRDefault="00461B87" w:rsidP="009A1DAA">
            <w:pPr>
              <w:keepNext/>
              <w:keepLines/>
              <w:spacing w:before="40" w:after="40"/>
              <w:rPr>
                <w:rFonts w:ascii="Aller" w:hAnsi="Aller" w:cstheme="majorHAnsi"/>
                <w:b/>
                <w:sz w:val="20"/>
                <w:szCs w:val="20"/>
              </w:rPr>
            </w:pPr>
            <w:r w:rsidRPr="00347FF2">
              <w:rPr>
                <w:rFonts w:ascii="Aller" w:hAnsi="Aller" w:cstheme="majorHAnsi"/>
                <w:b/>
                <w:sz w:val="20"/>
                <w:szCs w:val="20"/>
              </w:rPr>
              <w:t xml:space="preserve">GOAL </w:t>
            </w:r>
            <w:r>
              <w:rPr>
                <w:rFonts w:ascii="Aller" w:hAnsi="Aller" w:cstheme="majorHAnsi"/>
                <w:b/>
                <w:sz w:val="20"/>
                <w:szCs w:val="20"/>
              </w:rPr>
              <w:t>8</w:t>
            </w:r>
            <w:r w:rsidRPr="00347FF2">
              <w:rPr>
                <w:rFonts w:ascii="Aller" w:hAnsi="Aller" w:cstheme="majorHAnsi"/>
                <w:b/>
                <w:sz w:val="20"/>
                <w:szCs w:val="20"/>
              </w:rPr>
              <w:t xml:space="preserve">. </w:t>
            </w:r>
            <w:r>
              <w:rPr>
                <w:rFonts w:ascii="Aller" w:hAnsi="Aller" w:cstheme="majorHAnsi"/>
                <w:b/>
                <w:sz w:val="20"/>
                <w:szCs w:val="20"/>
              </w:rPr>
              <w:t>Develop and Manage the Cal TF Roadmap, Business Plan, and Budget</w:t>
            </w:r>
            <w:r w:rsidR="00C939EB">
              <w:rPr>
                <w:rFonts w:ascii="Aller" w:hAnsi="Aller" w:cstheme="majorHAnsi"/>
                <w:b/>
                <w:sz w:val="20"/>
                <w:szCs w:val="20"/>
              </w:rPr>
              <w:t xml:space="preserve"> (CORE)</w:t>
            </w:r>
          </w:p>
        </w:tc>
      </w:tr>
      <w:tr w:rsidR="00461B87" w:rsidRPr="00347FF2" w14:paraId="62079C16" w14:textId="77777777" w:rsidTr="00F015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64" w:type="pct"/>
          </w:tcPr>
          <w:p w14:paraId="6DB30F3B" w14:textId="7C419958" w:rsidR="00461B87" w:rsidRPr="00840EDD" w:rsidRDefault="00461B87" w:rsidP="009A1DAA">
            <w:pPr>
              <w:rPr>
                <w:rFonts w:ascii="Aller" w:hAnsi="Aller" w:cstheme="majorHAnsi"/>
                <w:sz w:val="18"/>
                <w:szCs w:val="18"/>
              </w:rPr>
            </w:pPr>
            <w:r>
              <w:rPr>
                <w:rFonts w:ascii="Aller" w:hAnsi="Aller" w:cstheme="majorHAnsi"/>
                <w:sz w:val="18"/>
                <w:szCs w:val="18"/>
              </w:rPr>
              <w:t xml:space="preserve">8A. </w:t>
            </w:r>
            <w:r w:rsidRPr="00840EDD">
              <w:rPr>
                <w:rFonts w:ascii="Aller" w:hAnsi="Aller" w:cstheme="majorHAnsi"/>
                <w:sz w:val="18"/>
                <w:szCs w:val="18"/>
              </w:rPr>
              <w:t xml:space="preserve">Develop 5-year Roadmap that identifies core Cal TF/eTRM activities, new strategic initiatives, and desired success factors. Roadmap will identify coordination needs and leveraging opportunities to achieve desired outcomes. </w:t>
            </w:r>
          </w:p>
          <w:p w14:paraId="30F38BA4" w14:textId="77777777" w:rsidR="00461B87" w:rsidRPr="00840EDD" w:rsidRDefault="00461B87" w:rsidP="009A1DAA">
            <w:pPr>
              <w:rPr>
                <w:rFonts w:ascii="Aller" w:hAnsi="Aller" w:cstheme="majorHAnsi"/>
                <w:sz w:val="18"/>
                <w:szCs w:val="18"/>
              </w:rPr>
            </w:pPr>
          </w:p>
          <w:p w14:paraId="38869D64" w14:textId="0EA2F900" w:rsidR="00461B87" w:rsidRPr="00347FF2" w:rsidRDefault="00461B87" w:rsidP="009A1DAA">
            <w:pPr>
              <w:rPr>
                <w:rFonts w:ascii="Aller" w:hAnsi="Aller" w:cstheme="majorHAnsi"/>
                <w:sz w:val="18"/>
                <w:szCs w:val="18"/>
              </w:rPr>
            </w:pPr>
            <w:r w:rsidRPr="00840EDD">
              <w:rPr>
                <w:rFonts w:ascii="Aller" w:hAnsi="Aller" w:cstheme="majorHAnsi"/>
                <w:sz w:val="18"/>
                <w:szCs w:val="18"/>
              </w:rPr>
              <w:t>Update the Roadmap annually</w:t>
            </w:r>
            <w:r>
              <w:rPr>
                <w:rFonts w:ascii="Aller" w:hAnsi="Aller" w:cstheme="majorHAnsi"/>
                <w:sz w:val="18"/>
                <w:szCs w:val="18"/>
              </w:rPr>
              <w:t xml:space="preserve"> in conjunction with the </w:t>
            </w:r>
            <w:r w:rsidRPr="00840EDD">
              <w:rPr>
                <w:rFonts w:ascii="Aller" w:hAnsi="Aller" w:cstheme="majorHAnsi"/>
                <w:sz w:val="18"/>
                <w:szCs w:val="18"/>
              </w:rPr>
              <w:t>Business Plan update process.</w:t>
            </w:r>
          </w:p>
        </w:tc>
        <w:tc>
          <w:tcPr>
            <w:tcW w:w="565" w:type="pct"/>
          </w:tcPr>
          <w:p w14:paraId="1A36A22E" w14:textId="49D11706" w:rsidR="00461B87" w:rsidRPr="007D160F" w:rsidRDefault="00C939EB" w:rsidP="009A1DAA">
            <w:pPr>
              <w:rPr>
                <w:rFonts w:ascii="Aller" w:hAnsi="Aller" w:cstheme="majorHAnsi"/>
                <w:sz w:val="18"/>
                <w:szCs w:val="18"/>
              </w:rPr>
            </w:pPr>
            <w:r>
              <w:rPr>
                <w:rFonts w:ascii="Aller" w:hAnsi="Aller" w:cstheme="majorHAnsi"/>
                <w:sz w:val="18"/>
                <w:szCs w:val="18"/>
              </w:rPr>
              <w:t>No</w:t>
            </w:r>
          </w:p>
        </w:tc>
        <w:tc>
          <w:tcPr>
            <w:tcW w:w="1307" w:type="pct"/>
          </w:tcPr>
          <w:p w14:paraId="4540EC9F" w14:textId="619131F6" w:rsidR="00461B87" w:rsidRPr="007D160F" w:rsidRDefault="00461B87" w:rsidP="009A1DAA">
            <w:pPr>
              <w:rPr>
                <w:rFonts w:ascii="Aller" w:hAnsi="Aller" w:cstheme="majorHAnsi"/>
                <w:sz w:val="18"/>
                <w:szCs w:val="18"/>
              </w:rPr>
            </w:pPr>
            <w:r w:rsidRPr="007D160F">
              <w:rPr>
                <w:rFonts w:ascii="Aller" w:hAnsi="Aller" w:cstheme="majorHAnsi"/>
                <w:sz w:val="18"/>
                <w:szCs w:val="18"/>
              </w:rPr>
              <w:t xml:space="preserve">Cal TF Staff will: </w:t>
            </w:r>
          </w:p>
          <w:p w14:paraId="2AD7DD28" w14:textId="3E8E30BC" w:rsidR="00461B87" w:rsidRPr="007D160F" w:rsidRDefault="00461B87" w:rsidP="009A1DAA">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Prepare a draft 5-year Cal TF Roadmap by end of Q2 2023</w:t>
            </w:r>
            <w:r w:rsidR="00B17EB5">
              <w:rPr>
                <w:rFonts w:ascii="Aller" w:hAnsi="Aller" w:cstheme="majorHAnsi"/>
                <w:sz w:val="18"/>
                <w:szCs w:val="18"/>
              </w:rPr>
              <w:t>.</w:t>
            </w:r>
          </w:p>
          <w:p w14:paraId="58BEB5AE" w14:textId="06A99D38" w:rsidR="00461B87" w:rsidRPr="007D160F" w:rsidRDefault="00461B87" w:rsidP="009A1DAA">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Solicit feedback from Cal TF members and other stakeholders and market actors</w:t>
            </w:r>
            <w:r w:rsidR="00B17EB5">
              <w:rPr>
                <w:rFonts w:ascii="Aller" w:hAnsi="Aller" w:cstheme="majorHAnsi"/>
                <w:sz w:val="18"/>
                <w:szCs w:val="18"/>
              </w:rPr>
              <w:t>.</w:t>
            </w:r>
            <w:r w:rsidRPr="007D160F">
              <w:rPr>
                <w:rFonts w:ascii="Aller" w:hAnsi="Aller" w:cstheme="majorHAnsi"/>
                <w:sz w:val="18"/>
                <w:szCs w:val="18"/>
              </w:rPr>
              <w:t xml:space="preserve"> </w:t>
            </w:r>
          </w:p>
          <w:p w14:paraId="036E2C8D" w14:textId="533B14BA" w:rsidR="00461B87" w:rsidRPr="007D160F" w:rsidRDefault="00461B87" w:rsidP="009A1DAA">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Update the Roadmap based on stakeholder feedback</w:t>
            </w:r>
            <w:r w:rsidR="00B17EB5">
              <w:rPr>
                <w:rFonts w:ascii="Aller" w:hAnsi="Aller" w:cstheme="majorHAnsi"/>
                <w:sz w:val="18"/>
                <w:szCs w:val="18"/>
              </w:rPr>
              <w:t>.</w:t>
            </w:r>
          </w:p>
          <w:p w14:paraId="453F6983" w14:textId="5F96DEDF" w:rsidR="00461B87" w:rsidRPr="007D160F" w:rsidRDefault="00461B87" w:rsidP="009A1DAA">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Submit the Final Cal TF Roadmap to PAC for review</w:t>
            </w:r>
            <w:r w:rsidR="00DE6080">
              <w:rPr>
                <w:rFonts w:ascii="Aller" w:hAnsi="Aller" w:cstheme="majorHAnsi"/>
                <w:sz w:val="18"/>
                <w:szCs w:val="18"/>
              </w:rPr>
              <w:t>/</w:t>
            </w:r>
            <w:r w:rsidRPr="007D160F">
              <w:rPr>
                <w:rFonts w:ascii="Aller" w:hAnsi="Aller" w:cstheme="majorHAnsi"/>
                <w:sz w:val="18"/>
                <w:szCs w:val="18"/>
              </w:rPr>
              <w:t xml:space="preserve">approval by end of Q3 2023. </w:t>
            </w:r>
          </w:p>
          <w:p w14:paraId="1F50E3D1" w14:textId="4044E75E" w:rsidR="00461B87" w:rsidRPr="004B2FBC" w:rsidRDefault="00461B87" w:rsidP="00840EDD">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Solicit input and recommend updates to the Roadmap during the annual Business Plan review and approval process.</w:t>
            </w:r>
          </w:p>
        </w:tc>
        <w:tc>
          <w:tcPr>
            <w:tcW w:w="567" w:type="pct"/>
          </w:tcPr>
          <w:p w14:paraId="6DD3ACF7"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3338E172" w14:textId="77777777" w:rsidR="00B17EB5" w:rsidRDefault="00461B87" w:rsidP="00B17EB5">
            <w:pPr>
              <w:ind w:left="180" w:hanging="180"/>
              <w:rPr>
                <w:rFonts w:ascii="Aller" w:hAnsi="Aller" w:cstheme="majorHAnsi"/>
                <w:sz w:val="18"/>
                <w:szCs w:val="18"/>
              </w:rPr>
            </w:pPr>
            <w:r w:rsidRPr="00347FF2">
              <w:rPr>
                <w:rFonts w:ascii="Aller" w:hAnsi="Aller" w:cstheme="majorHAnsi"/>
                <w:sz w:val="18"/>
                <w:szCs w:val="18"/>
              </w:rPr>
              <w:t xml:space="preserve">Stakeholder Engagement </w:t>
            </w:r>
          </w:p>
          <w:p w14:paraId="7D407E45" w14:textId="71DC8074"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98" w:type="pct"/>
          </w:tcPr>
          <w:p w14:paraId="3836A789" w14:textId="2888C7F2" w:rsidR="00461B87" w:rsidRPr="007D160F" w:rsidRDefault="00461B87" w:rsidP="009A1DAA">
            <w:pPr>
              <w:rPr>
                <w:rFonts w:ascii="Aller" w:hAnsi="Aller" w:cstheme="majorHAnsi"/>
                <w:sz w:val="18"/>
                <w:szCs w:val="18"/>
              </w:rPr>
            </w:pPr>
            <w:r w:rsidRPr="007D160F">
              <w:rPr>
                <w:rFonts w:ascii="Aller" w:hAnsi="Aller" w:cstheme="majorHAnsi"/>
                <w:sz w:val="18"/>
                <w:szCs w:val="18"/>
              </w:rPr>
              <w:t>PAC, TF, CPUC Staff, and others will provide input on the Draft 5-year Cal TF Roadmap.</w:t>
            </w:r>
          </w:p>
          <w:p w14:paraId="23C5F41C" w14:textId="77777777" w:rsidR="00461B87" w:rsidRPr="007D160F" w:rsidRDefault="00461B87" w:rsidP="009A1DAA">
            <w:pPr>
              <w:rPr>
                <w:rFonts w:ascii="Aller" w:hAnsi="Aller" w:cstheme="majorHAnsi"/>
                <w:sz w:val="14"/>
                <w:szCs w:val="14"/>
              </w:rPr>
            </w:pPr>
          </w:p>
          <w:p w14:paraId="2E3929DC" w14:textId="65EAA92F" w:rsidR="00461B87" w:rsidRPr="00347FF2" w:rsidRDefault="00461B87" w:rsidP="009A1DAA">
            <w:pPr>
              <w:rPr>
                <w:rFonts w:ascii="Aller" w:hAnsi="Aller" w:cstheme="majorHAnsi"/>
                <w:sz w:val="18"/>
                <w:szCs w:val="18"/>
              </w:rPr>
            </w:pPr>
            <w:r w:rsidRPr="007D160F">
              <w:rPr>
                <w:rFonts w:ascii="Aller" w:hAnsi="Aller" w:cstheme="majorHAnsi"/>
                <w:sz w:val="18"/>
                <w:szCs w:val="18"/>
              </w:rPr>
              <w:t>PAC will affirm the Cal TF Roadmap by end of Q3 2023.</w:t>
            </w:r>
          </w:p>
        </w:tc>
      </w:tr>
      <w:tr w:rsidR="00461B87" w:rsidRPr="00347FF2" w14:paraId="26FEA36B" w14:textId="77777777" w:rsidTr="00F015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64" w:type="pct"/>
          </w:tcPr>
          <w:p w14:paraId="3E6C0D15" w14:textId="5B6CBBEE" w:rsidR="00461B87" w:rsidRPr="00347FF2" w:rsidRDefault="00461B87" w:rsidP="009A1DAA">
            <w:pPr>
              <w:rPr>
                <w:rFonts w:ascii="Aller" w:hAnsi="Aller" w:cstheme="majorHAnsi"/>
                <w:sz w:val="18"/>
                <w:szCs w:val="18"/>
              </w:rPr>
            </w:pPr>
            <w:r>
              <w:rPr>
                <w:rFonts w:ascii="Aller" w:hAnsi="Aller" w:cstheme="majorHAnsi"/>
                <w:sz w:val="18"/>
                <w:szCs w:val="18"/>
              </w:rPr>
              <w:t>8B. Develop and f</w:t>
            </w:r>
            <w:r w:rsidRPr="00347FF2">
              <w:rPr>
                <w:rFonts w:ascii="Aller" w:hAnsi="Aller" w:cstheme="majorHAnsi"/>
                <w:sz w:val="18"/>
                <w:szCs w:val="18"/>
              </w:rPr>
              <w:t xml:space="preserve">inalize the 2024 Cal TF Business Plan </w:t>
            </w:r>
            <w:r w:rsidR="0089524F">
              <w:rPr>
                <w:rFonts w:ascii="Aller" w:hAnsi="Aller" w:cstheme="majorHAnsi"/>
                <w:sz w:val="18"/>
                <w:szCs w:val="18"/>
              </w:rPr>
              <w:t xml:space="preserve">(BP) </w:t>
            </w:r>
            <w:r w:rsidRPr="00347FF2">
              <w:rPr>
                <w:rFonts w:ascii="Aller" w:hAnsi="Aller" w:cstheme="majorHAnsi"/>
                <w:sz w:val="18"/>
                <w:szCs w:val="18"/>
              </w:rPr>
              <w:t>and budget</w:t>
            </w:r>
          </w:p>
          <w:p w14:paraId="523EB2C6" w14:textId="595013BA"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Draft by June 2023</w:t>
            </w:r>
          </w:p>
          <w:p w14:paraId="4A5D2F18" w14:textId="6E870CD1"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Final by November 2023</w:t>
            </w:r>
          </w:p>
        </w:tc>
        <w:tc>
          <w:tcPr>
            <w:tcW w:w="565" w:type="pct"/>
          </w:tcPr>
          <w:p w14:paraId="24CDEFC1" w14:textId="003EF5A1" w:rsidR="00461B87" w:rsidRPr="00347FF2" w:rsidRDefault="00C939EB" w:rsidP="009A1DAA">
            <w:pPr>
              <w:rPr>
                <w:rFonts w:ascii="Aller" w:hAnsi="Aller" w:cstheme="majorHAnsi"/>
                <w:sz w:val="18"/>
                <w:szCs w:val="18"/>
              </w:rPr>
            </w:pPr>
            <w:r>
              <w:rPr>
                <w:rFonts w:ascii="Aller" w:hAnsi="Aller" w:cstheme="majorHAnsi"/>
                <w:sz w:val="18"/>
                <w:szCs w:val="18"/>
              </w:rPr>
              <w:t>No</w:t>
            </w:r>
          </w:p>
        </w:tc>
        <w:tc>
          <w:tcPr>
            <w:tcW w:w="1307" w:type="pct"/>
          </w:tcPr>
          <w:p w14:paraId="73E48B66" w14:textId="3CF88332"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Cal TF Staff will: </w:t>
            </w:r>
          </w:p>
          <w:p w14:paraId="30B0ED8A" w14:textId="37C6AB7C" w:rsidR="00461B87" w:rsidRDefault="00461B87"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Prepare a Draft 2024 </w:t>
            </w:r>
            <w:r w:rsidR="0089524F">
              <w:rPr>
                <w:rFonts w:ascii="Aller" w:hAnsi="Aller" w:cstheme="majorHAnsi"/>
                <w:sz w:val="18"/>
                <w:szCs w:val="18"/>
              </w:rPr>
              <w:t>BP</w:t>
            </w:r>
            <w:r>
              <w:rPr>
                <w:rFonts w:ascii="Aller" w:hAnsi="Aller" w:cstheme="majorHAnsi"/>
                <w:sz w:val="18"/>
                <w:szCs w:val="18"/>
              </w:rPr>
              <w:t xml:space="preserve"> in collaboration with Cal TF members by end of Q3 2023</w:t>
            </w:r>
            <w:r w:rsidR="00B17EB5">
              <w:rPr>
                <w:rFonts w:ascii="Aller" w:hAnsi="Aller" w:cstheme="majorHAnsi"/>
                <w:sz w:val="18"/>
                <w:szCs w:val="18"/>
              </w:rPr>
              <w:t>.</w:t>
            </w:r>
          </w:p>
          <w:p w14:paraId="21C4C689" w14:textId="0D98F55E"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Solicit comments on the </w:t>
            </w:r>
            <w:r w:rsidR="004B2FBC">
              <w:rPr>
                <w:rFonts w:ascii="Aller" w:hAnsi="Aller" w:cstheme="majorHAnsi"/>
                <w:sz w:val="18"/>
                <w:szCs w:val="18"/>
              </w:rPr>
              <w:t>d</w:t>
            </w:r>
            <w:r w:rsidRPr="00347FF2">
              <w:rPr>
                <w:rFonts w:ascii="Aller" w:hAnsi="Aller" w:cstheme="majorHAnsi"/>
                <w:sz w:val="18"/>
                <w:szCs w:val="18"/>
              </w:rPr>
              <w:t xml:space="preserve">raft 2024 Cal TF </w:t>
            </w:r>
            <w:r w:rsidR="0089524F">
              <w:rPr>
                <w:rFonts w:ascii="Aller" w:hAnsi="Aller" w:cstheme="majorHAnsi"/>
                <w:sz w:val="18"/>
                <w:szCs w:val="18"/>
              </w:rPr>
              <w:t xml:space="preserve">BP </w:t>
            </w:r>
            <w:r w:rsidRPr="00347FF2">
              <w:rPr>
                <w:rFonts w:ascii="Aller" w:hAnsi="Aller" w:cstheme="majorHAnsi"/>
                <w:sz w:val="18"/>
                <w:szCs w:val="18"/>
              </w:rPr>
              <w:t xml:space="preserve">from </w:t>
            </w:r>
            <w:r w:rsidR="004B2FBC" w:rsidRPr="00347FF2">
              <w:rPr>
                <w:rFonts w:ascii="Aller" w:hAnsi="Aller" w:cstheme="majorHAnsi"/>
                <w:sz w:val="18"/>
                <w:szCs w:val="18"/>
              </w:rPr>
              <w:t xml:space="preserve">PAC </w:t>
            </w:r>
            <w:r w:rsidR="004B2FBC">
              <w:rPr>
                <w:rFonts w:ascii="Aller" w:hAnsi="Aller" w:cstheme="majorHAnsi"/>
                <w:sz w:val="18"/>
                <w:szCs w:val="18"/>
              </w:rPr>
              <w:t xml:space="preserve">and </w:t>
            </w:r>
            <w:r w:rsidRPr="00347FF2">
              <w:rPr>
                <w:rFonts w:ascii="Aller" w:hAnsi="Aller" w:cstheme="majorHAnsi"/>
                <w:sz w:val="18"/>
                <w:szCs w:val="18"/>
              </w:rPr>
              <w:t>TF members, CPUC</w:t>
            </w:r>
            <w:r w:rsidR="004B2FBC">
              <w:rPr>
                <w:rFonts w:ascii="Aller" w:hAnsi="Aller" w:cstheme="majorHAnsi"/>
                <w:sz w:val="18"/>
                <w:szCs w:val="18"/>
              </w:rPr>
              <w:t xml:space="preserve"> and CEC</w:t>
            </w:r>
            <w:r w:rsidRPr="00347FF2">
              <w:rPr>
                <w:rFonts w:ascii="Aller" w:hAnsi="Aller" w:cstheme="majorHAnsi"/>
                <w:sz w:val="18"/>
                <w:szCs w:val="18"/>
              </w:rPr>
              <w:t xml:space="preserve"> Staff, and other stakeholders.  </w:t>
            </w:r>
          </w:p>
          <w:p w14:paraId="150140A0" w14:textId="55C88A1A"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Develop a Final 2024 </w:t>
            </w:r>
            <w:r w:rsidR="0089524F">
              <w:rPr>
                <w:rFonts w:ascii="Aller" w:hAnsi="Aller" w:cstheme="majorHAnsi"/>
                <w:sz w:val="18"/>
                <w:szCs w:val="18"/>
              </w:rPr>
              <w:t xml:space="preserve">BP </w:t>
            </w:r>
            <w:r w:rsidRPr="00347FF2">
              <w:rPr>
                <w:rFonts w:ascii="Aller" w:hAnsi="Aller" w:cstheme="majorHAnsi"/>
                <w:sz w:val="18"/>
                <w:szCs w:val="18"/>
              </w:rPr>
              <w:t xml:space="preserve">that reflects stakeholder input. </w:t>
            </w:r>
          </w:p>
          <w:p w14:paraId="1791EC37" w14:textId="31BA903B" w:rsidR="00461B87" w:rsidRPr="00347FF2" w:rsidRDefault="00461B87"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Submit Final 2024 </w:t>
            </w:r>
            <w:r w:rsidR="0089524F">
              <w:rPr>
                <w:rFonts w:ascii="Aller" w:hAnsi="Aller" w:cstheme="majorHAnsi"/>
                <w:sz w:val="18"/>
                <w:szCs w:val="18"/>
              </w:rPr>
              <w:t xml:space="preserve">BP </w:t>
            </w:r>
            <w:r w:rsidRPr="00347FF2">
              <w:rPr>
                <w:rFonts w:ascii="Aller" w:hAnsi="Aller" w:cstheme="majorHAnsi"/>
                <w:sz w:val="18"/>
                <w:szCs w:val="18"/>
              </w:rPr>
              <w:t>to PAC for review</w:t>
            </w:r>
            <w:r w:rsidR="00DE6080">
              <w:rPr>
                <w:rFonts w:ascii="Aller" w:hAnsi="Aller" w:cstheme="majorHAnsi"/>
                <w:sz w:val="18"/>
                <w:szCs w:val="18"/>
              </w:rPr>
              <w:t>/</w:t>
            </w:r>
            <w:r w:rsidRPr="00347FF2">
              <w:rPr>
                <w:rFonts w:ascii="Aller" w:hAnsi="Aller" w:cstheme="majorHAnsi"/>
                <w:sz w:val="18"/>
                <w:szCs w:val="18"/>
              </w:rPr>
              <w:t xml:space="preserve">approval </w:t>
            </w:r>
            <w:r>
              <w:rPr>
                <w:rFonts w:ascii="Aller" w:hAnsi="Aller" w:cstheme="majorHAnsi"/>
                <w:sz w:val="18"/>
                <w:szCs w:val="18"/>
              </w:rPr>
              <w:t xml:space="preserve">by end of </w:t>
            </w:r>
            <w:r w:rsidRPr="00347FF2">
              <w:rPr>
                <w:rFonts w:ascii="Aller" w:hAnsi="Aller" w:cstheme="majorHAnsi"/>
                <w:sz w:val="18"/>
                <w:szCs w:val="18"/>
              </w:rPr>
              <w:t xml:space="preserve">November 2023. </w:t>
            </w:r>
          </w:p>
          <w:p w14:paraId="15E115B8" w14:textId="4DC7521B" w:rsidR="00461B87" w:rsidRDefault="00461B87" w:rsidP="009A1DAA">
            <w:pPr>
              <w:rPr>
                <w:rFonts w:ascii="Aller" w:hAnsi="Aller" w:cstheme="majorHAnsi"/>
                <w:sz w:val="18"/>
                <w:szCs w:val="18"/>
              </w:rPr>
            </w:pPr>
          </w:p>
          <w:p w14:paraId="72A5C466" w14:textId="65C5CDD9" w:rsidR="00461B87" w:rsidRDefault="00461B87" w:rsidP="009A1DAA">
            <w:pPr>
              <w:rPr>
                <w:rFonts w:ascii="Aller" w:hAnsi="Aller" w:cstheme="majorHAnsi"/>
                <w:sz w:val="18"/>
                <w:szCs w:val="18"/>
              </w:rPr>
            </w:pPr>
            <w:r>
              <w:rPr>
                <w:rFonts w:ascii="Aller" w:hAnsi="Aller" w:cstheme="majorHAnsi"/>
                <w:sz w:val="18"/>
                <w:szCs w:val="18"/>
              </w:rPr>
              <w:lastRenderedPageBreak/>
              <w:t xml:space="preserve">Annual </w:t>
            </w:r>
            <w:r w:rsidR="0089524F">
              <w:rPr>
                <w:rFonts w:ascii="Aller" w:hAnsi="Aller" w:cstheme="majorHAnsi"/>
                <w:sz w:val="18"/>
                <w:szCs w:val="18"/>
              </w:rPr>
              <w:t xml:space="preserve">BP </w:t>
            </w:r>
            <w:r>
              <w:rPr>
                <w:rFonts w:ascii="Aller" w:hAnsi="Aller" w:cstheme="majorHAnsi"/>
                <w:sz w:val="18"/>
                <w:szCs w:val="18"/>
              </w:rPr>
              <w:t>development, review, and approval process will include any updates to the Cal TF Roadmap.</w:t>
            </w:r>
          </w:p>
          <w:p w14:paraId="26EBB628" w14:textId="77777777" w:rsidR="00461B87" w:rsidRDefault="00461B87" w:rsidP="009A1DAA">
            <w:pPr>
              <w:rPr>
                <w:rFonts w:ascii="Aller" w:hAnsi="Aller" w:cstheme="majorHAnsi"/>
                <w:sz w:val="18"/>
                <w:szCs w:val="18"/>
              </w:rPr>
            </w:pPr>
          </w:p>
          <w:p w14:paraId="6C18FF35" w14:textId="36D7F50F" w:rsidR="00461B87" w:rsidRPr="009B42C7" w:rsidRDefault="00461B87" w:rsidP="009B42C7">
            <w:pPr>
              <w:rPr>
                <w:rFonts w:ascii="Aller" w:hAnsi="Aller" w:cstheme="majorHAnsi"/>
                <w:sz w:val="18"/>
                <w:szCs w:val="18"/>
              </w:rPr>
            </w:pPr>
            <w:r w:rsidRPr="009B42C7">
              <w:rPr>
                <w:rFonts w:ascii="Aller" w:hAnsi="Aller" w:cstheme="majorHAnsi"/>
                <w:sz w:val="18"/>
                <w:szCs w:val="18"/>
              </w:rPr>
              <w:t>All PAC members will have equal opportunity to provide input on budget/BP.</w:t>
            </w:r>
          </w:p>
        </w:tc>
        <w:tc>
          <w:tcPr>
            <w:tcW w:w="567" w:type="pct"/>
          </w:tcPr>
          <w:p w14:paraId="1603803A"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lastRenderedPageBreak/>
              <w:t>Transparency</w:t>
            </w:r>
          </w:p>
          <w:p w14:paraId="2EAC7969" w14:textId="77777777" w:rsidR="00461B87" w:rsidRDefault="00461B87" w:rsidP="002341D9">
            <w:pPr>
              <w:ind w:left="180" w:hanging="180"/>
              <w:rPr>
                <w:rFonts w:ascii="Aller" w:hAnsi="Aller" w:cstheme="majorHAnsi"/>
                <w:sz w:val="18"/>
                <w:szCs w:val="18"/>
              </w:rPr>
            </w:pPr>
            <w:r w:rsidRPr="00347FF2">
              <w:rPr>
                <w:rFonts w:ascii="Aller" w:hAnsi="Aller" w:cstheme="majorHAnsi"/>
                <w:sz w:val="18"/>
                <w:szCs w:val="18"/>
              </w:rPr>
              <w:t>Stakeholder Engagement</w:t>
            </w:r>
          </w:p>
          <w:p w14:paraId="1F5B012C" w14:textId="6D4A0D12"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98" w:type="pct"/>
          </w:tcPr>
          <w:p w14:paraId="0148AF22" w14:textId="3E3A2D4F"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PAC, TF, CPUC Staff, and others will provide input on the Draft 2024 Cal TF </w:t>
            </w:r>
            <w:r w:rsidR="0089524F">
              <w:rPr>
                <w:rFonts w:ascii="Aller" w:hAnsi="Aller" w:cstheme="majorHAnsi"/>
                <w:sz w:val="18"/>
                <w:szCs w:val="18"/>
              </w:rPr>
              <w:t>BP</w:t>
            </w:r>
            <w:r w:rsidRPr="00347FF2">
              <w:rPr>
                <w:rFonts w:ascii="Aller" w:hAnsi="Aller" w:cstheme="majorHAnsi"/>
                <w:sz w:val="18"/>
                <w:szCs w:val="18"/>
              </w:rPr>
              <w:t>.</w:t>
            </w:r>
          </w:p>
          <w:p w14:paraId="74443585" w14:textId="77777777" w:rsidR="00461B87" w:rsidRPr="00347FF2" w:rsidRDefault="00461B87" w:rsidP="009A1DAA">
            <w:pPr>
              <w:rPr>
                <w:rFonts w:ascii="Aller" w:hAnsi="Aller" w:cstheme="majorHAnsi"/>
                <w:sz w:val="14"/>
                <w:szCs w:val="14"/>
              </w:rPr>
            </w:pPr>
          </w:p>
          <w:p w14:paraId="50C4BFCB" w14:textId="7D2B9B4E"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PAC will affirm the 2024 </w:t>
            </w:r>
            <w:r w:rsidR="0089524F">
              <w:rPr>
                <w:rFonts w:ascii="Aller" w:hAnsi="Aller" w:cstheme="majorHAnsi"/>
                <w:sz w:val="18"/>
                <w:szCs w:val="18"/>
              </w:rPr>
              <w:t xml:space="preserve">BP </w:t>
            </w:r>
            <w:r w:rsidRPr="00347FF2">
              <w:rPr>
                <w:rFonts w:ascii="Aller" w:hAnsi="Aller" w:cstheme="majorHAnsi"/>
                <w:sz w:val="18"/>
                <w:szCs w:val="18"/>
              </w:rPr>
              <w:t xml:space="preserve">by </w:t>
            </w:r>
            <w:r>
              <w:rPr>
                <w:rFonts w:ascii="Aller" w:hAnsi="Aller" w:cstheme="majorHAnsi"/>
                <w:sz w:val="18"/>
                <w:szCs w:val="18"/>
              </w:rPr>
              <w:t xml:space="preserve">end of November </w:t>
            </w:r>
            <w:r w:rsidRPr="00347FF2">
              <w:rPr>
                <w:rFonts w:ascii="Aller" w:hAnsi="Aller" w:cstheme="majorHAnsi"/>
                <w:sz w:val="18"/>
                <w:szCs w:val="18"/>
              </w:rPr>
              <w:t>2023.</w:t>
            </w:r>
          </w:p>
        </w:tc>
      </w:tr>
      <w:tr w:rsidR="00461B87" w:rsidRPr="00347FF2" w14:paraId="36733FB2" w14:textId="77777777" w:rsidTr="00F015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64" w:type="pct"/>
          </w:tcPr>
          <w:p w14:paraId="4AD3B5D9" w14:textId="1F167B4A" w:rsidR="00461B87" w:rsidRPr="00347FF2" w:rsidRDefault="00461B87" w:rsidP="009A1DAA">
            <w:pPr>
              <w:rPr>
                <w:rFonts w:ascii="Aller" w:hAnsi="Aller" w:cstheme="majorHAnsi"/>
                <w:sz w:val="18"/>
                <w:szCs w:val="18"/>
              </w:rPr>
            </w:pPr>
            <w:r>
              <w:rPr>
                <w:rFonts w:ascii="Aller" w:hAnsi="Aller" w:cstheme="majorHAnsi"/>
                <w:sz w:val="18"/>
                <w:szCs w:val="18"/>
              </w:rPr>
              <w:t xml:space="preserve">8C. Establish workplans </w:t>
            </w:r>
            <w:r w:rsidRPr="00A649F5">
              <w:rPr>
                <w:rFonts w:ascii="Aller" w:hAnsi="Aller" w:cstheme="majorHAnsi"/>
                <w:sz w:val="18"/>
                <w:szCs w:val="18"/>
              </w:rPr>
              <w:t xml:space="preserve">for projects or initiatives approved in the </w:t>
            </w:r>
            <w:r w:rsidR="0089524F">
              <w:rPr>
                <w:rFonts w:ascii="Aller" w:hAnsi="Aller" w:cstheme="majorHAnsi"/>
                <w:sz w:val="18"/>
                <w:szCs w:val="18"/>
              </w:rPr>
              <w:t>BP</w:t>
            </w:r>
          </w:p>
        </w:tc>
        <w:tc>
          <w:tcPr>
            <w:tcW w:w="565" w:type="pct"/>
          </w:tcPr>
          <w:p w14:paraId="6A781490" w14:textId="6E6D3CCC" w:rsidR="00461B87" w:rsidRPr="00347FF2" w:rsidRDefault="00C939EB" w:rsidP="003F5104">
            <w:pPr>
              <w:rPr>
                <w:rFonts w:ascii="Aller" w:hAnsi="Aller" w:cstheme="majorHAnsi"/>
                <w:sz w:val="18"/>
                <w:szCs w:val="18"/>
              </w:rPr>
            </w:pPr>
            <w:r>
              <w:rPr>
                <w:rFonts w:ascii="Aller" w:hAnsi="Aller" w:cstheme="majorHAnsi"/>
                <w:sz w:val="18"/>
                <w:szCs w:val="18"/>
              </w:rPr>
              <w:t>No</w:t>
            </w:r>
          </w:p>
        </w:tc>
        <w:tc>
          <w:tcPr>
            <w:tcW w:w="1307" w:type="pct"/>
          </w:tcPr>
          <w:p w14:paraId="3C353EBA" w14:textId="0B7389BF" w:rsidR="00461B87" w:rsidRDefault="00461B87" w:rsidP="003F5104">
            <w:pPr>
              <w:rPr>
                <w:rFonts w:ascii="Aller" w:hAnsi="Aller" w:cstheme="majorHAnsi"/>
                <w:sz w:val="18"/>
                <w:szCs w:val="18"/>
              </w:rPr>
            </w:pPr>
            <w:r w:rsidRPr="00347FF2">
              <w:rPr>
                <w:rFonts w:ascii="Aller" w:hAnsi="Aller" w:cstheme="majorHAnsi"/>
                <w:sz w:val="18"/>
                <w:szCs w:val="18"/>
              </w:rPr>
              <w:t>Cal TF Staff will</w:t>
            </w:r>
            <w:r>
              <w:rPr>
                <w:rFonts w:ascii="Aller" w:hAnsi="Aller" w:cstheme="majorHAnsi"/>
                <w:sz w:val="18"/>
                <w:szCs w:val="18"/>
              </w:rPr>
              <w:t xml:space="preserve">: </w:t>
            </w:r>
          </w:p>
          <w:p w14:paraId="139A3AFF" w14:textId="448EE94C" w:rsidR="00461B87" w:rsidRDefault="00461B87" w:rsidP="00D90C47">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P</w:t>
            </w:r>
            <w:r w:rsidRPr="00E933E0">
              <w:rPr>
                <w:rFonts w:ascii="Aller" w:hAnsi="Aller" w:cstheme="majorHAnsi"/>
                <w:sz w:val="18"/>
                <w:szCs w:val="18"/>
              </w:rPr>
              <w:t xml:space="preserve">repare workplan for projects/initiatives approved in the </w:t>
            </w:r>
            <w:r w:rsidR="0089524F">
              <w:rPr>
                <w:rFonts w:ascii="Aller" w:hAnsi="Aller" w:cstheme="majorHAnsi"/>
                <w:sz w:val="18"/>
                <w:szCs w:val="18"/>
              </w:rPr>
              <w:t xml:space="preserve">BP </w:t>
            </w:r>
            <w:r w:rsidRPr="00E933E0">
              <w:rPr>
                <w:rFonts w:ascii="Aller" w:hAnsi="Aller" w:cstheme="majorHAnsi"/>
                <w:sz w:val="18"/>
                <w:szCs w:val="18"/>
              </w:rPr>
              <w:t xml:space="preserve">for approval by the Cal TF membership. </w:t>
            </w:r>
          </w:p>
          <w:p w14:paraId="15950FF9" w14:textId="736357D0" w:rsidR="00461B87" w:rsidRPr="00D90C47" w:rsidRDefault="00461B87" w:rsidP="00163DC5">
            <w:pPr>
              <w:pStyle w:val="ListParagraph"/>
              <w:numPr>
                <w:ilvl w:val="0"/>
                <w:numId w:val="15"/>
              </w:numPr>
              <w:ind w:left="238" w:hanging="180"/>
              <w:contextualSpacing w:val="0"/>
              <w:rPr>
                <w:rFonts w:ascii="Aller" w:hAnsi="Aller" w:cstheme="majorHAnsi"/>
                <w:sz w:val="18"/>
                <w:szCs w:val="18"/>
              </w:rPr>
            </w:pPr>
            <w:r w:rsidRPr="00D90C47">
              <w:rPr>
                <w:rFonts w:ascii="Aller" w:hAnsi="Aller" w:cstheme="majorHAnsi"/>
                <w:sz w:val="18"/>
                <w:szCs w:val="18"/>
              </w:rPr>
              <w:t>Provide for a governance process to approve project workplans prior to launching the key activities</w:t>
            </w:r>
            <w:r w:rsidR="007E4266">
              <w:rPr>
                <w:rFonts w:ascii="Aller" w:hAnsi="Aller" w:cstheme="majorHAnsi"/>
                <w:sz w:val="18"/>
                <w:szCs w:val="18"/>
              </w:rPr>
              <w:t>.</w:t>
            </w:r>
            <w:r>
              <w:rPr>
                <w:rFonts w:ascii="Aller" w:hAnsi="Aller" w:cstheme="majorHAnsi"/>
                <w:sz w:val="18"/>
                <w:szCs w:val="18"/>
              </w:rPr>
              <w:br/>
            </w:r>
          </w:p>
          <w:p w14:paraId="1CE013AE" w14:textId="43389C89" w:rsidR="00461B87" w:rsidRPr="00D90C47" w:rsidRDefault="00DE6080" w:rsidP="00D90C47">
            <w:pPr>
              <w:ind w:left="58"/>
              <w:rPr>
                <w:rFonts w:ascii="Aller" w:hAnsi="Aller" w:cstheme="majorHAnsi"/>
                <w:sz w:val="18"/>
                <w:szCs w:val="18"/>
              </w:rPr>
            </w:pPr>
            <w:r>
              <w:rPr>
                <w:rFonts w:ascii="Aller" w:hAnsi="Aller" w:cstheme="majorHAnsi"/>
                <w:sz w:val="18"/>
                <w:szCs w:val="18"/>
              </w:rPr>
              <w:t>Each w</w:t>
            </w:r>
            <w:r w:rsidR="00461B87" w:rsidRPr="00D90C47">
              <w:rPr>
                <w:rFonts w:ascii="Aller" w:hAnsi="Aller" w:cstheme="majorHAnsi"/>
                <w:sz w:val="18"/>
                <w:szCs w:val="18"/>
              </w:rPr>
              <w:t xml:space="preserve">orkplan will include: </w:t>
            </w:r>
          </w:p>
          <w:p w14:paraId="24D3A0DF" w14:textId="77777777" w:rsidR="00461B87"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a problem statement, </w:t>
            </w:r>
          </w:p>
          <w:p w14:paraId="7249C161" w14:textId="77777777" w:rsidR="004B2FBC"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project goals and objectives, </w:t>
            </w:r>
          </w:p>
          <w:p w14:paraId="2773B1A2" w14:textId="766A97AD" w:rsidR="00461B87"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scope of the initiative, </w:t>
            </w:r>
          </w:p>
          <w:p w14:paraId="2C8F59E5" w14:textId="77777777" w:rsidR="00461B87"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list of deliverables, </w:t>
            </w:r>
          </w:p>
          <w:p w14:paraId="7DCDBB3A" w14:textId="77777777" w:rsidR="00461B87"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expected benefits to stakeholders, </w:t>
            </w:r>
          </w:p>
          <w:p w14:paraId="366B416A" w14:textId="77777777" w:rsidR="00461B87"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potential obstacles and preliminary solutions, </w:t>
            </w:r>
          </w:p>
          <w:p w14:paraId="69CF0A9C" w14:textId="4A18D9E0" w:rsidR="00461B87" w:rsidRDefault="00461B87"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proposed schedule and budget, </w:t>
            </w:r>
          </w:p>
          <w:p w14:paraId="36F43387" w14:textId="5DE9A8B4" w:rsidR="00461B87" w:rsidRPr="00D90C47" w:rsidRDefault="00461B87" w:rsidP="00D90C47">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stakeholders and team members, and effort expected from Cal TF membership. </w:t>
            </w:r>
          </w:p>
        </w:tc>
        <w:tc>
          <w:tcPr>
            <w:tcW w:w="567" w:type="pct"/>
          </w:tcPr>
          <w:p w14:paraId="7130036F"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3294202C" w14:textId="77777777" w:rsidR="00B17EB5" w:rsidRDefault="00461B87" w:rsidP="00B17EB5">
            <w:pPr>
              <w:ind w:left="180" w:hanging="180"/>
              <w:rPr>
                <w:rFonts w:ascii="Aller" w:hAnsi="Aller" w:cstheme="majorHAnsi"/>
                <w:sz w:val="18"/>
                <w:szCs w:val="18"/>
              </w:rPr>
            </w:pPr>
            <w:r w:rsidRPr="00347FF2">
              <w:rPr>
                <w:rFonts w:ascii="Aller" w:hAnsi="Aller" w:cstheme="majorHAnsi"/>
                <w:sz w:val="18"/>
                <w:szCs w:val="18"/>
              </w:rPr>
              <w:t xml:space="preserve">Stakeholder Engagement </w:t>
            </w:r>
          </w:p>
          <w:p w14:paraId="516998E2" w14:textId="0461AF70"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98" w:type="pct"/>
          </w:tcPr>
          <w:p w14:paraId="1BB379F0" w14:textId="1B13D61F" w:rsidR="00461B87" w:rsidRDefault="00461B87" w:rsidP="00310063">
            <w:pPr>
              <w:rPr>
                <w:rFonts w:ascii="Aller" w:hAnsi="Aller" w:cstheme="majorHAnsi"/>
                <w:sz w:val="18"/>
                <w:szCs w:val="18"/>
              </w:rPr>
            </w:pPr>
            <w:r w:rsidRPr="00347FF2">
              <w:rPr>
                <w:rFonts w:ascii="Aller" w:hAnsi="Aller" w:cstheme="majorHAnsi"/>
                <w:sz w:val="18"/>
                <w:szCs w:val="18"/>
              </w:rPr>
              <w:t>TF</w:t>
            </w:r>
            <w:r>
              <w:rPr>
                <w:rFonts w:ascii="Aller" w:hAnsi="Aller" w:cstheme="majorHAnsi"/>
                <w:sz w:val="18"/>
                <w:szCs w:val="18"/>
              </w:rPr>
              <w:t xml:space="preserve"> Members will </w:t>
            </w:r>
            <w:r w:rsidRPr="00347FF2">
              <w:rPr>
                <w:rFonts w:ascii="Aller" w:hAnsi="Aller" w:cstheme="majorHAnsi"/>
                <w:sz w:val="18"/>
                <w:szCs w:val="18"/>
              </w:rPr>
              <w:t xml:space="preserve">provide input on </w:t>
            </w:r>
            <w:r w:rsidR="001327E9">
              <w:rPr>
                <w:rFonts w:ascii="Aller" w:hAnsi="Aller" w:cstheme="majorHAnsi"/>
                <w:sz w:val="18"/>
                <w:szCs w:val="18"/>
              </w:rPr>
              <w:t xml:space="preserve">and affirm </w:t>
            </w:r>
            <w:r w:rsidRPr="00347FF2">
              <w:rPr>
                <w:rFonts w:ascii="Aller" w:hAnsi="Aller" w:cstheme="majorHAnsi"/>
                <w:sz w:val="18"/>
                <w:szCs w:val="18"/>
              </w:rPr>
              <w:t>the</w:t>
            </w:r>
            <w:r>
              <w:rPr>
                <w:rFonts w:ascii="Aller" w:hAnsi="Aller" w:cstheme="majorHAnsi"/>
                <w:sz w:val="18"/>
                <w:szCs w:val="18"/>
              </w:rPr>
              <w:t xml:space="preserve"> workplans.</w:t>
            </w:r>
          </w:p>
          <w:p w14:paraId="1FBB1812" w14:textId="059C2209" w:rsidR="001327E9" w:rsidRDefault="001327E9" w:rsidP="00310063">
            <w:pPr>
              <w:rPr>
                <w:rFonts w:ascii="Aller" w:hAnsi="Aller" w:cstheme="majorHAnsi"/>
                <w:sz w:val="18"/>
                <w:szCs w:val="18"/>
              </w:rPr>
            </w:pPr>
          </w:p>
          <w:p w14:paraId="51D2732F" w14:textId="4A5903E7" w:rsidR="001327E9" w:rsidRPr="00347FF2" w:rsidRDefault="001327E9" w:rsidP="00310063">
            <w:pPr>
              <w:rPr>
                <w:rFonts w:ascii="Aller" w:hAnsi="Aller" w:cstheme="majorHAnsi"/>
                <w:sz w:val="18"/>
                <w:szCs w:val="18"/>
              </w:rPr>
            </w:pPr>
            <w:r>
              <w:rPr>
                <w:rFonts w:ascii="Aller" w:hAnsi="Aller" w:cstheme="majorHAnsi"/>
                <w:sz w:val="18"/>
                <w:szCs w:val="18"/>
              </w:rPr>
              <w:t>PAC Members will affirm workplans</w:t>
            </w:r>
            <w:r w:rsidR="00517EA3">
              <w:rPr>
                <w:rFonts w:ascii="Aller" w:hAnsi="Aller" w:cstheme="majorHAnsi"/>
                <w:sz w:val="18"/>
                <w:szCs w:val="18"/>
              </w:rPr>
              <w:t xml:space="preserve"> if the activity requires </w:t>
            </w:r>
            <w:r>
              <w:rPr>
                <w:rFonts w:ascii="Aller" w:hAnsi="Aller" w:cstheme="majorHAnsi"/>
                <w:sz w:val="18"/>
                <w:szCs w:val="18"/>
              </w:rPr>
              <w:t>adjustments to the approved annual Business Plan or budget.</w:t>
            </w:r>
          </w:p>
          <w:p w14:paraId="5B1B03F2" w14:textId="77777777" w:rsidR="00461B87" w:rsidRPr="00347FF2" w:rsidRDefault="00461B87" w:rsidP="009A1DAA">
            <w:pPr>
              <w:rPr>
                <w:rFonts w:ascii="Aller" w:hAnsi="Aller" w:cstheme="majorHAnsi"/>
                <w:sz w:val="18"/>
                <w:szCs w:val="18"/>
              </w:rPr>
            </w:pPr>
          </w:p>
        </w:tc>
      </w:tr>
      <w:tr w:rsidR="00461B87" w:rsidRPr="00347FF2" w14:paraId="459D5655" w14:textId="77777777" w:rsidTr="00F015A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064" w:type="pct"/>
          </w:tcPr>
          <w:p w14:paraId="4596D46A" w14:textId="3B5416C1" w:rsidR="00461B87" w:rsidRDefault="00461B87" w:rsidP="009A1DAA">
            <w:pPr>
              <w:rPr>
                <w:rFonts w:ascii="Aller" w:hAnsi="Aller" w:cstheme="majorHAnsi"/>
                <w:sz w:val="18"/>
                <w:szCs w:val="18"/>
              </w:rPr>
            </w:pPr>
            <w:r>
              <w:rPr>
                <w:rFonts w:ascii="Aller" w:hAnsi="Aller" w:cstheme="majorHAnsi"/>
                <w:sz w:val="18"/>
                <w:szCs w:val="18"/>
              </w:rPr>
              <w:t>8D. Provide quarterly status updates to the PAC on business plan and budgets</w:t>
            </w:r>
          </w:p>
        </w:tc>
        <w:tc>
          <w:tcPr>
            <w:tcW w:w="565" w:type="pct"/>
          </w:tcPr>
          <w:p w14:paraId="42863F34" w14:textId="54E74F33" w:rsidR="00461B87" w:rsidRPr="00347FF2" w:rsidRDefault="00C939EB" w:rsidP="009A1DAA">
            <w:pPr>
              <w:rPr>
                <w:rFonts w:ascii="Aller" w:hAnsi="Aller" w:cstheme="majorHAnsi"/>
                <w:sz w:val="18"/>
                <w:szCs w:val="18"/>
              </w:rPr>
            </w:pPr>
            <w:r>
              <w:rPr>
                <w:rFonts w:ascii="Aller" w:hAnsi="Aller" w:cstheme="majorHAnsi"/>
                <w:sz w:val="18"/>
                <w:szCs w:val="18"/>
              </w:rPr>
              <w:t>No</w:t>
            </w:r>
          </w:p>
        </w:tc>
        <w:tc>
          <w:tcPr>
            <w:tcW w:w="1307" w:type="pct"/>
          </w:tcPr>
          <w:p w14:paraId="21B6F2DB" w14:textId="1BB9D0A6" w:rsidR="00461B87" w:rsidRPr="00347FF2" w:rsidRDefault="00461B87" w:rsidP="009A1DAA">
            <w:pPr>
              <w:rPr>
                <w:rFonts w:ascii="Aller" w:hAnsi="Aller" w:cstheme="majorHAnsi"/>
                <w:sz w:val="18"/>
                <w:szCs w:val="18"/>
              </w:rPr>
            </w:pPr>
            <w:r w:rsidRPr="00347FF2">
              <w:rPr>
                <w:rFonts w:ascii="Aller" w:hAnsi="Aller" w:cstheme="majorHAnsi"/>
                <w:sz w:val="18"/>
                <w:szCs w:val="18"/>
              </w:rPr>
              <w:t xml:space="preserve">Cal TF Staff will: </w:t>
            </w:r>
          </w:p>
          <w:p w14:paraId="028F87D7" w14:textId="37D5773A" w:rsidR="00461B87" w:rsidRDefault="00461B87"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Provide status updates on </w:t>
            </w:r>
            <w:r w:rsidR="0089524F">
              <w:rPr>
                <w:rFonts w:ascii="Aller" w:hAnsi="Aller" w:cstheme="majorHAnsi"/>
                <w:sz w:val="18"/>
                <w:szCs w:val="18"/>
              </w:rPr>
              <w:t xml:space="preserve">BP </w:t>
            </w:r>
            <w:r>
              <w:rPr>
                <w:rFonts w:ascii="Aller" w:hAnsi="Aller" w:cstheme="majorHAnsi"/>
                <w:sz w:val="18"/>
                <w:szCs w:val="18"/>
              </w:rPr>
              <w:t>progress and budget status for PAC review.</w:t>
            </w:r>
          </w:p>
          <w:p w14:paraId="465FBACD" w14:textId="5D7E471B" w:rsidR="00461B87" w:rsidRPr="007A6D8E" w:rsidRDefault="00461B87"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Identify emerging issues or challenges that may require adjustments to the </w:t>
            </w:r>
            <w:r w:rsidR="0089524F">
              <w:rPr>
                <w:rFonts w:ascii="Aller" w:hAnsi="Aller" w:cstheme="majorHAnsi"/>
                <w:sz w:val="18"/>
                <w:szCs w:val="18"/>
              </w:rPr>
              <w:t xml:space="preserve">BP </w:t>
            </w:r>
            <w:r>
              <w:rPr>
                <w:rFonts w:ascii="Aller" w:hAnsi="Aller" w:cstheme="majorHAnsi"/>
                <w:sz w:val="18"/>
                <w:szCs w:val="18"/>
              </w:rPr>
              <w:t>and facilitate discussions as needed</w:t>
            </w:r>
            <w:r w:rsidR="007E4266">
              <w:rPr>
                <w:rFonts w:ascii="Aller" w:hAnsi="Aller" w:cstheme="majorHAnsi"/>
                <w:sz w:val="18"/>
                <w:szCs w:val="18"/>
              </w:rPr>
              <w:t>.</w:t>
            </w:r>
          </w:p>
        </w:tc>
        <w:tc>
          <w:tcPr>
            <w:tcW w:w="567" w:type="pct"/>
          </w:tcPr>
          <w:p w14:paraId="4023837B" w14:textId="77777777"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Transparency</w:t>
            </w:r>
          </w:p>
          <w:p w14:paraId="5E754814" w14:textId="77777777" w:rsidR="00B17EB5" w:rsidRDefault="00461B87" w:rsidP="00B17EB5">
            <w:pPr>
              <w:ind w:left="180" w:hanging="180"/>
              <w:rPr>
                <w:rFonts w:ascii="Aller" w:hAnsi="Aller" w:cstheme="majorHAnsi"/>
                <w:sz w:val="18"/>
                <w:szCs w:val="18"/>
              </w:rPr>
            </w:pPr>
            <w:r w:rsidRPr="00347FF2">
              <w:rPr>
                <w:rFonts w:ascii="Aller" w:hAnsi="Aller" w:cstheme="majorHAnsi"/>
                <w:sz w:val="18"/>
                <w:szCs w:val="18"/>
              </w:rPr>
              <w:t xml:space="preserve">Stakeholder Engagement </w:t>
            </w:r>
          </w:p>
          <w:p w14:paraId="618E3192" w14:textId="48F79E00" w:rsidR="00461B87" w:rsidRPr="00347FF2" w:rsidRDefault="00461B87" w:rsidP="002341D9">
            <w:pPr>
              <w:ind w:left="180" w:hanging="180"/>
              <w:rPr>
                <w:rFonts w:ascii="Aller" w:hAnsi="Aller" w:cstheme="majorHAnsi"/>
                <w:sz w:val="18"/>
                <w:szCs w:val="18"/>
              </w:rPr>
            </w:pPr>
            <w:r w:rsidRPr="00347FF2">
              <w:rPr>
                <w:rFonts w:ascii="Aller" w:hAnsi="Aller" w:cstheme="majorHAnsi"/>
                <w:sz w:val="18"/>
                <w:szCs w:val="18"/>
              </w:rPr>
              <w:t>Oversight and Governance</w:t>
            </w:r>
          </w:p>
        </w:tc>
        <w:tc>
          <w:tcPr>
            <w:tcW w:w="1498" w:type="pct"/>
          </w:tcPr>
          <w:p w14:paraId="6A11D17F" w14:textId="77777777" w:rsidR="00461B87" w:rsidRPr="00347FF2" w:rsidRDefault="00461B87" w:rsidP="009A1DAA">
            <w:pPr>
              <w:rPr>
                <w:rFonts w:ascii="Aller" w:hAnsi="Aller" w:cstheme="majorHAnsi"/>
                <w:sz w:val="18"/>
                <w:szCs w:val="18"/>
              </w:rPr>
            </w:pPr>
            <w:r w:rsidRPr="00347FF2">
              <w:rPr>
                <w:rFonts w:ascii="Aller" w:hAnsi="Aller" w:cstheme="majorHAnsi"/>
                <w:sz w:val="18"/>
                <w:szCs w:val="18"/>
              </w:rPr>
              <w:t>PAC members will:</w:t>
            </w:r>
          </w:p>
          <w:p w14:paraId="3F5636B1" w14:textId="77777777" w:rsidR="00461B87" w:rsidRDefault="00461B87"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Review quarterly business plan and budget updates</w:t>
            </w:r>
          </w:p>
          <w:p w14:paraId="2710ABD8" w14:textId="766FEFFA" w:rsidR="00461B87" w:rsidRPr="009B42C7" w:rsidRDefault="00461B87" w:rsidP="009B42C7">
            <w:pPr>
              <w:pStyle w:val="ListParagraph"/>
              <w:numPr>
                <w:ilvl w:val="0"/>
                <w:numId w:val="15"/>
              </w:numPr>
              <w:ind w:left="238" w:hanging="180"/>
              <w:contextualSpacing w:val="0"/>
              <w:rPr>
                <w:rFonts w:ascii="Aller" w:hAnsi="Aller" w:cstheme="majorHAnsi"/>
                <w:sz w:val="18"/>
                <w:szCs w:val="18"/>
              </w:rPr>
            </w:pPr>
            <w:r w:rsidRPr="009B42C7">
              <w:rPr>
                <w:rFonts w:ascii="Aller" w:hAnsi="Aller" w:cstheme="majorHAnsi"/>
                <w:sz w:val="18"/>
                <w:szCs w:val="18"/>
              </w:rPr>
              <w:t xml:space="preserve">Provide input as needed to address emerging issues or constraints </w:t>
            </w:r>
          </w:p>
        </w:tc>
      </w:tr>
    </w:tbl>
    <w:p w14:paraId="7C5591D9" w14:textId="584AAFEC" w:rsidR="001201A9" w:rsidRPr="00C939EB" w:rsidRDefault="001201A9" w:rsidP="00936411">
      <w:pPr>
        <w:rPr>
          <w:rFonts w:ascii="Aller" w:hAnsi="Aller" w:cstheme="majorHAnsi"/>
          <w:sz w:val="20"/>
          <w:szCs w:val="20"/>
        </w:rPr>
      </w:pPr>
    </w:p>
    <w:sectPr w:rsidR="001201A9" w:rsidRPr="00C939EB" w:rsidSect="00C8604C">
      <w:headerReference w:type="even" r:id="rId15"/>
      <w:footerReference w:type="default" r:id="rId16"/>
      <w:headerReference w:type="first" r:id="rId17"/>
      <w:footerReference w:type="first" r:id="rId18"/>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0E3E" w14:textId="77777777" w:rsidR="00690674" w:rsidRDefault="00690674">
      <w:r>
        <w:separator/>
      </w:r>
    </w:p>
  </w:endnote>
  <w:endnote w:type="continuationSeparator" w:id="0">
    <w:p w14:paraId="2E9B762D" w14:textId="77777777" w:rsidR="00690674" w:rsidRDefault="00690674">
      <w:r>
        <w:continuationSeparator/>
      </w:r>
    </w:p>
  </w:endnote>
  <w:endnote w:type="continuationNotice" w:id="1">
    <w:p w14:paraId="3D9A5308" w14:textId="77777777" w:rsidR="00690674" w:rsidRDefault="00690674"/>
  </w:endnote>
  <w:endnote w:id="2">
    <w:p w14:paraId="0D79D1EF" w14:textId="6C00F9AE" w:rsidR="00C939EB" w:rsidRDefault="00C939EB">
      <w:pPr>
        <w:pStyle w:val="EndnoteText"/>
      </w:pPr>
      <w:r>
        <w:rPr>
          <w:rStyle w:val="EndnoteReference"/>
        </w:rPr>
        <w:endnoteRef/>
      </w:r>
      <w:r>
        <w:t xml:space="preserve"> When required, Cal TF Staff will develop a more detailed workplan for the Business Plan Metric</w:t>
      </w:r>
      <w:r w:rsidR="00797BDF">
        <w:t xml:space="preserve">, including: the content described in Metric 8C. Cal TF Staff should scale the level of detail in the Workplan to the scope. </w:t>
      </w:r>
    </w:p>
  </w:endnote>
  <w:endnote w:id="3">
    <w:p w14:paraId="59012636" w14:textId="5D381733" w:rsidR="00461B87" w:rsidRDefault="00461B87">
      <w:pPr>
        <w:pStyle w:val="EndnoteText"/>
      </w:pPr>
      <w:r>
        <w:rPr>
          <w:rStyle w:val="EndnoteReference"/>
        </w:rPr>
        <w:endnoteRef/>
      </w:r>
      <w:r>
        <w:t xml:space="preserve"> The “Tactics (Others)” column indicates the requirements and expectations of Cal TF stakeholders to achieve each Business Plan </w:t>
      </w:r>
      <w:r w:rsidR="00DE6080">
        <w:t>m</w:t>
      </w:r>
      <w:r>
        <w:t>etric. When possible, the referenced Cal TF Stakeholder representative should contribute to the tactic; when necessary, the stakeholder representative may assign a designee for participation and/or input.</w:t>
      </w:r>
    </w:p>
  </w:endnote>
  <w:endnote w:id="4">
    <w:p w14:paraId="15B34D21" w14:textId="77777777" w:rsidR="00D10DEF" w:rsidRPr="00C526B6" w:rsidRDefault="00D10DEF">
      <w:pPr>
        <w:pStyle w:val="EndnoteText"/>
      </w:pPr>
      <w:r w:rsidRPr="00C526B6">
        <w:rPr>
          <w:rStyle w:val="EndnoteReference"/>
        </w:rPr>
        <w:endnoteRef/>
      </w:r>
      <w:r w:rsidRPr="00C526B6">
        <w:t xml:space="preserve"> Cal TF develops Technical Position Papers (TPPs) on topics related to technical policy issues of general interest to Cal TF participants. TPPs lead to project work and hence are approved by the PAC. Examples of TPPs can be found on the Cal TF website (</w:t>
      </w:r>
      <w:hyperlink r:id="rId1" w:history="1">
        <w:r w:rsidRPr="00C526B6">
          <w:rPr>
            <w:rStyle w:val="Hyperlink"/>
          </w:rPr>
          <w:t>http://www.caltf.org/tools</w:t>
        </w:r>
      </w:hyperlink>
      <w:r w:rsidRPr="00C526B6">
        <w:t xml:space="preserve">). </w:t>
      </w:r>
    </w:p>
  </w:endnote>
  <w:endnote w:id="5">
    <w:p w14:paraId="18127125" w14:textId="77777777" w:rsidR="00D10DEF" w:rsidRDefault="00D10DEF">
      <w:pPr>
        <w:pStyle w:val="EndnoteText"/>
      </w:pPr>
      <w:r w:rsidRPr="00C526B6">
        <w:rPr>
          <w:rStyle w:val="EndnoteReference"/>
        </w:rPr>
        <w:endnoteRef/>
      </w:r>
      <w:r w:rsidRPr="00C526B6">
        <w:t xml:space="preserve"> Cal TF develops White Papers (WPs), analogous to scoping memos, to define issues that Cal TF members are interested in considering. Examples of Cal TF White Papers can be found on the Cal TF website (</w:t>
      </w:r>
      <w:hyperlink r:id="rId2" w:history="1">
        <w:r w:rsidRPr="00C526B6">
          <w:rPr>
            <w:rStyle w:val="Hyperlink"/>
          </w:rPr>
          <w:t>http://www.caltf.org/tools</w:t>
        </w:r>
      </w:hyperlink>
      <w:r w:rsidRPr="00C526B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lle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3A30" w14:textId="77777777" w:rsidR="007A38E1" w:rsidRDefault="007A38E1" w:rsidP="00AB7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82D03" w14:textId="77777777" w:rsidR="007A38E1" w:rsidRDefault="007A3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17F9" w14:textId="3FE0EFCB" w:rsidR="007A38E1" w:rsidRPr="00DD07F2" w:rsidRDefault="007A38E1">
    <w:pPr>
      <w:pStyle w:val="Footer"/>
      <w:jc w:val="center"/>
      <w:rPr>
        <w:rFonts w:ascii="Aller" w:hAnsi="Aller"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4371" w14:textId="61C65AB9" w:rsidR="007A38E1" w:rsidRPr="008F764B" w:rsidRDefault="007A38E1">
    <w:pPr>
      <w:pStyle w:val="Footer"/>
      <w:jc w:val="center"/>
      <w:rPr>
        <w:rFonts w:ascii="Arial" w:hAnsi="Arial" w:cs="Arial"/>
        <w:sz w:val="18"/>
      </w:rPr>
    </w:pPr>
  </w:p>
  <w:p w14:paraId="1237DFB5" w14:textId="77777777" w:rsidR="007A38E1" w:rsidRDefault="007A38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4DFC" w14:textId="77777777" w:rsidR="00265AD8" w:rsidRDefault="00265AD8">
    <w:pPr>
      <w:pStyle w:val="Footer"/>
      <w:jc w:val="center"/>
      <w:rPr>
        <w:rFonts w:asciiTheme="majorHAnsi" w:hAnsiTheme="majorHAnsi" w:cstheme="majorHAnsi"/>
        <w:sz w:val="18"/>
        <w:szCs w:val="18"/>
      </w:rPr>
    </w:pPr>
  </w:p>
  <w:p w14:paraId="1B378441" w14:textId="77777777" w:rsidR="00265AD8" w:rsidRPr="00DD07F2" w:rsidRDefault="00265AD8">
    <w:pPr>
      <w:pStyle w:val="Footer"/>
      <w:jc w:val="center"/>
      <w:rPr>
        <w:rFonts w:ascii="Aller" w:hAnsi="Aller" w:cstheme="majorHAnsi"/>
        <w:sz w:val="18"/>
        <w:szCs w:val="18"/>
      </w:rPr>
    </w:pPr>
    <w:r w:rsidRPr="00DD07F2">
      <w:rPr>
        <w:rFonts w:ascii="Aller" w:hAnsi="Aller" w:cstheme="majorHAnsi"/>
        <w:sz w:val="18"/>
        <w:szCs w:val="18"/>
      </w:rPr>
      <w:t xml:space="preserve">Page </w:t>
    </w:r>
    <w:r w:rsidRPr="00DD07F2">
      <w:rPr>
        <w:rFonts w:ascii="Aller" w:hAnsi="Aller" w:cstheme="majorHAnsi"/>
        <w:sz w:val="18"/>
        <w:szCs w:val="18"/>
      </w:rPr>
      <w:fldChar w:fldCharType="begin"/>
    </w:r>
    <w:r w:rsidRPr="00DD07F2">
      <w:rPr>
        <w:rFonts w:ascii="Aller" w:hAnsi="Aller" w:cstheme="majorHAnsi"/>
        <w:sz w:val="18"/>
        <w:szCs w:val="18"/>
      </w:rPr>
      <w:instrText xml:space="preserve"> PAGE   \* MERGEFORMAT </w:instrText>
    </w:r>
    <w:r w:rsidRPr="00DD07F2">
      <w:rPr>
        <w:rFonts w:ascii="Aller" w:hAnsi="Aller" w:cstheme="majorHAnsi"/>
        <w:sz w:val="18"/>
        <w:szCs w:val="18"/>
      </w:rPr>
      <w:fldChar w:fldCharType="separate"/>
    </w:r>
    <w:r w:rsidRPr="00DD07F2">
      <w:rPr>
        <w:rFonts w:ascii="Aller" w:hAnsi="Aller" w:cstheme="majorHAnsi"/>
        <w:noProof/>
        <w:sz w:val="18"/>
        <w:szCs w:val="18"/>
      </w:rPr>
      <w:t>1</w:t>
    </w:r>
    <w:r w:rsidRPr="00DD07F2">
      <w:rPr>
        <w:rFonts w:ascii="Aller" w:hAnsi="Aller" w:cstheme="majorHAns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F7F7F" w:themeColor="text1" w:themeTint="80"/>
        <w:sz w:val="16"/>
        <w:szCs w:val="22"/>
      </w:rPr>
      <w:id w:val="214622662"/>
      <w:docPartObj>
        <w:docPartGallery w:val="Page Numbers (Bottom of Page)"/>
        <w:docPartUnique/>
      </w:docPartObj>
    </w:sdtPr>
    <w:sdtEndPr>
      <w:rPr>
        <w:noProof/>
      </w:rPr>
    </w:sdtEndPr>
    <w:sdtContent>
      <w:p w14:paraId="64A2E6DF" w14:textId="77777777" w:rsidR="007A38E1" w:rsidRPr="00AB09E7" w:rsidRDefault="007A38E1">
        <w:pPr>
          <w:pStyle w:val="Footer"/>
          <w:jc w:val="center"/>
          <w:rPr>
            <w:rFonts w:ascii="Arial" w:hAnsi="Arial" w:cs="Arial"/>
            <w:color w:val="7F7F7F" w:themeColor="text1" w:themeTint="80"/>
            <w:sz w:val="16"/>
            <w:szCs w:val="22"/>
          </w:rPr>
        </w:pPr>
        <w:r w:rsidRPr="00AB09E7">
          <w:rPr>
            <w:rFonts w:ascii="Arial" w:hAnsi="Arial" w:cs="Arial"/>
            <w:color w:val="7F7F7F" w:themeColor="text1" w:themeTint="80"/>
            <w:sz w:val="16"/>
            <w:szCs w:val="22"/>
          </w:rPr>
          <w:fldChar w:fldCharType="begin"/>
        </w:r>
        <w:r w:rsidRPr="00AB09E7">
          <w:rPr>
            <w:rFonts w:ascii="Arial" w:hAnsi="Arial" w:cs="Arial"/>
            <w:color w:val="7F7F7F" w:themeColor="text1" w:themeTint="80"/>
            <w:sz w:val="16"/>
            <w:szCs w:val="22"/>
          </w:rPr>
          <w:instrText xml:space="preserve"> PAGE   \* MERGEFORMAT </w:instrText>
        </w:r>
        <w:r w:rsidRPr="00AB09E7">
          <w:rPr>
            <w:rFonts w:ascii="Arial" w:hAnsi="Arial" w:cs="Arial"/>
            <w:color w:val="7F7F7F" w:themeColor="text1" w:themeTint="80"/>
            <w:sz w:val="16"/>
            <w:szCs w:val="22"/>
          </w:rPr>
          <w:fldChar w:fldCharType="separate"/>
        </w:r>
        <w:r w:rsidRPr="00AB09E7">
          <w:rPr>
            <w:rFonts w:ascii="Arial" w:hAnsi="Arial" w:cs="Arial"/>
            <w:noProof/>
            <w:color w:val="7F7F7F" w:themeColor="text1" w:themeTint="80"/>
            <w:sz w:val="16"/>
            <w:szCs w:val="22"/>
          </w:rPr>
          <w:t>2</w:t>
        </w:r>
        <w:r w:rsidRPr="00AB09E7">
          <w:rPr>
            <w:rFonts w:ascii="Arial" w:hAnsi="Arial" w:cs="Arial"/>
            <w:noProof/>
            <w:color w:val="7F7F7F" w:themeColor="text1" w:themeTint="80"/>
            <w:sz w:val="16"/>
            <w:szCs w:val="22"/>
          </w:rPr>
          <w:fldChar w:fldCharType="end"/>
        </w:r>
      </w:p>
    </w:sdtContent>
  </w:sdt>
  <w:p w14:paraId="587FD373" w14:textId="77777777" w:rsidR="007A38E1" w:rsidRDefault="007A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1106" w14:textId="77777777" w:rsidR="00690674" w:rsidRDefault="00690674">
      <w:r>
        <w:separator/>
      </w:r>
    </w:p>
  </w:footnote>
  <w:footnote w:type="continuationSeparator" w:id="0">
    <w:p w14:paraId="2F6193BA" w14:textId="77777777" w:rsidR="00690674" w:rsidRDefault="00690674">
      <w:r>
        <w:continuationSeparator/>
      </w:r>
    </w:p>
  </w:footnote>
  <w:footnote w:type="continuationNotice" w:id="1">
    <w:p w14:paraId="6EF9E862" w14:textId="77777777" w:rsidR="00690674" w:rsidRDefault="00690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FB3D" w14:textId="1554098B" w:rsidR="007A38E1" w:rsidRPr="00AB09E7" w:rsidRDefault="007A38E1" w:rsidP="00AB09E7">
    <w:pPr>
      <w:pStyle w:val="Header"/>
      <w:jc w:val="right"/>
      <w:rPr>
        <w:rFonts w:ascii="Calibri" w:hAnsi="Calibri" w:cs="Calibri"/>
        <w:i/>
        <w:iCs/>
        <w:color w:val="7F7F7F" w:themeColor="text1" w:themeTint="80"/>
        <w:sz w:val="16"/>
        <w:szCs w:val="16"/>
      </w:rPr>
    </w:pPr>
    <w:r w:rsidRPr="00AB09E7">
      <w:rPr>
        <w:rFonts w:ascii="Calibri" w:hAnsi="Calibri" w:cs="Calibri"/>
        <w:i/>
        <w:iCs/>
        <w:color w:val="7F7F7F" w:themeColor="text1" w:themeTint="80"/>
        <w:sz w:val="16"/>
        <w:szCs w:val="16"/>
      </w:rPr>
      <w:t>Cal TF Business Plan 202</w:t>
    </w:r>
    <w:r w:rsidR="00C8604C">
      <w:rPr>
        <w:rFonts w:ascii="Calibri" w:hAnsi="Calibri" w:cs="Calibri"/>
        <w:i/>
        <w:iCs/>
        <w:color w:val="7F7F7F" w:themeColor="text1" w:themeTint="80"/>
        <w:sz w:val="16"/>
        <w:szCs w:val="16"/>
      </w:rPr>
      <w:t>3 (DRAFT</w:t>
    </w:r>
    <w:r w:rsidR="00205E65">
      <w:rPr>
        <w:rFonts w:ascii="Calibri" w:hAnsi="Calibri" w:cs="Calibri"/>
        <w:i/>
        <w:iCs/>
        <w:color w:val="7F7F7F" w:themeColor="text1" w:themeTint="80"/>
        <w:sz w:val="16"/>
        <w:szCs w:val="16"/>
      </w:rPr>
      <w:t xml:space="preserve"> </w:t>
    </w:r>
    <w:r w:rsidR="00936411">
      <w:rPr>
        <w:rFonts w:ascii="Calibri" w:hAnsi="Calibri" w:cs="Calibri"/>
        <w:i/>
        <w:iCs/>
        <w:color w:val="7F7F7F" w:themeColor="text1" w:themeTint="80"/>
        <w:sz w:val="16"/>
        <w:szCs w:val="16"/>
      </w:rPr>
      <w:t>v3</w:t>
    </w:r>
    <w:r w:rsidR="00C8604C">
      <w:rPr>
        <w:rFonts w:ascii="Calibri" w:hAnsi="Calibri" w:cs="Calibri"/>
        <w:i/>
        <w:iCs/>
        <w:color w:val="7F7F7F" w:themeColor="text1" w:themeTint="80"/>
        <w:sz w:val="16"/>
        <w:szCs w:val="16"/>
      </w:rPr>
      <w:t>)</w:t>
    </w:r>
  </w:p>
  <w:p w14:paraId="1989C9FB" w14:textId="77777777" w:rsidR="007A38E1" w:rsidRDefault="007A3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FA7" w14:textId="1229EDC5" w:rsidR="007A38E1" w:rsidRDefault="007A3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AE73" w14:textId="39B9257B" w:rsidR="007A38E1" w:rsidRDefault="007A38E1" w:rsidP="00AB09E7">
    <w:pPr>
      <w:pStyle w:val="Header"/>
      <w:jc w:val="right"/>
      <w:rPr>
        <w:rFonts w:ascii="Calibri" w:hAnsi="Calibri" w:cs="Calibri"/>
        <w:i/>
        <w:iCs/>
        <w:color w:val="7F7F7F" w:themeColor="text1" w:themeTint="80"/>
        <w:sz w:val="16"/>
        <w:szCs w:val="16"/>
      </w:rPr>
    </w:pPr>
    <w:r w:rsidRPr="00AB09E7">
      <w:rPr>
        <w:rFonts w:ascii="Calibri" w:hAnsi="Calibri" w:cs="Calibri"/>
        <w:i/>
        <w:iCs/>
        <w:color w:val="7F7F7F" w:themeColor="text1" w:themeTint="80"/>
        <w:sz w:val="16"/>
        <w:szCs w:val="16"/>
      </w:rPr>
      <w:t>Cal TF Business Plan 202</w:t>
    </w:r>
    <w:r w:rsidR="0071413B">
      <w:rPr>
        <w:rFonts w:ascii="Calibri" w:hAnsi="Calibri" w:cs="Calibri"/>
        <w:i/>
        <w:iCs/>
        <w:color w:val="7F7F7F" w:themeColor="text1" w:themeTint="80"/>
        <w:sz w:val="16"/>
        <w:szCs w:val="16"/>
      </w:rPr>
      <w:t>2</w:t>
    </w:r>
  </w:p>
  <w:p w14:paraId="20E37699" w14:textId="77777777" w:rsidR="007A38E1" w:rsidRPr="00AB09E7" w:rsidRDefault="007A38E1" w:rsidP="00AB09E7">
    <w:pPr>
      <w:pStyle w:val="Header"/>
      <w:jc w:val="right"/>
      <w:rPr>
        <w:rFonts w:ascii="Calibri" w:hAnsi="Calibri" w:cs="Calibri"/>
        <w:i/>
        <w:iCs/>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A32E"/>
    <w:lvl w:ilvl="0">
      <w:start w:val="1"/>
      <w:numFmt w:val="decimal"/>
      <w:lvlText w:val="%1."/>
      <w:lvlJc w:val="left"/>
      <w:pPr>
        <w:tabs>
          <w:tab w:val="num" w:pos="1800"/>
        </w:tabs>
        <w:ind w:left="1800" w:hanging="360"/>
      </w:pPr>
    </w:lvl>
  </w:abstractNum>
  <w:abstractNum w:abstractNumId="1" w15:restartNumberingAfterBreak="0">
    <w:nsid w:val="002D73CA"/>
    <w:multiLevelType w:val="hybridMultilevel"/>
    <w:tmpl w:val="9E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32FF"/>
    <w:multiLevelType w:val="hybridMultilevel"/>
    <w:tmpl w:val="2758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17F1"/>
    <w:multiLevelType w:val="hybridMultilevel"/>
    <w:tmpl w:val="331C2D54"/>
    <w:lvl w:ilvl="0" w:tplc="04090001">
      <w:start w:val="1"/>
      <w:numFmt w:val="bullet"/>
      <w:lvlText w:val=""/>
      <w:lvlJc w:val="left"/>
      <w:pPr>
        <w:ind w:left="720" w:hanging="360"/>
      </w:pPr>
      <w:rPr>
        <w:rFonts w:ascii="Symbol" w:hAnsi="Symbol" w:hint="default"/>
      </w:rPr>
    </w:lvl>
    <w:lvl w:ilvl="1" w:tplc="9156FBB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39A0"/>
    <w:multiLevelType w:val="hybridMultilevel"/>
    <w:tmpl w:val="FA74E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EF25E5"/>
    <w:multiLevelType w:val="hybridMultilevel"/>
    <w:tmpl w:val="1692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C63"/>
    <w:multiLevelType w:val="hybridMultilevel"/>
    <w:tmpl w:val="81D44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532BF"/>
    <w:multiLevelType w:val="hybridMultilevel"/>
    <w:tmpl w:val="33B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E0976"/>
    <w:multiLevelType w:val="hybridMultilevel"/>
    <w:tmpl w:val="FF6A2D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C03522E"/>
    <w:multiLevelType w:val="hybridMultilevel"/>
    <w:tmpl w:val="CC88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524A4"/>
    <w:multiLevelType w:val="hybridMultilevel"/>
    <w:tmpl w:val="9208D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7266FB"/>
    <w:multiLevelType w:val="hybridMultilevel"/>
    <w:tmpl w:val="04905DA8"/>
    <w:lvl w:ilvl="0" w:tplc="04090001">
      <w:start w:val="1"/>
      <w:numFmt w:val="bullet"/>
      <w:lvlText w:val=""/>
      <w:lvlJc w:val="left"/>
      <w:pPr>
        <w:ind w:left="720" w:hanging="360"/>
      </w:pPr>
      <w:rPr>
        <w:rFonts w:ascii="Symbol" w:hAnsi="Symbol" w:hint="default"/>
      </w:rPr>
    </w:lvl>
    <w:lvl w:ilvl="1" w:tplc="D5BAC996">
      <w:start w:val="1"/>
      <w:numFmt w:val="bullet"/>
      <w:pStyle w:val="eTRMBulletedText"/>
      <w:lvlText w:val=""/>
      <w:lvlJc w:val="left"/>
      <w:pPr>
        <w:ind w:left="1440" w:hanging="360"/>
      </w:pPr>
      <w:rPr>
        <w:rFonts w:ascii="Symbol" w:hAnsi="Symbol" w:hint="default"/>
        <w:color w:val="4F6228" w:themeColor="accent3" w:themeShade="8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64808"/>
    <w:multiLevelType w:val="hybridMultilevel"/>
    <w:tmpl w:val="0606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C1BF3"/>
    <w:multiLevelType w:val="hybridMultilevel"/>
    <w:tmpl w:val="10C6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A36A6"/>
    <w:multiLevelType w:val="hybridMultilevel"/>
    <w:tmpl w:val="9C1665A6"/>
    <w:lvl w:ilvl="0" w:tplc="1D325F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5429E"/>
    <w:multiLevelType w:val="hybridMultilevel"/>
    <w:tmpl w:val="3DCE6898"/>
    <w:lvl w:ilvl="0" w:tplc="D25CCF3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4216"/>
    <w:multiLevelType w:val="hybridMultilevel"/>
    <w:tmpl w:val="F61E7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A60E2C"/>
    <w:multiLevelType w:val="hybridMultilevel"/>
    <w:tmpl w:val="3E9E7FD8"/>
    <w:lvl w:ilvl="0" w:tplc="A8FA3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06B77"/>
    <w:multiLevelType w:val="hybridMultilevel"/>
    <w:tmpl w:val="E66A0626"/>
    <w:lvl w:ilvl="0" w:tplc="473C3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A1271"/>
    <w:multiLevelType w:val="hybridMultilevel"/>
    <w:tmpl w:val="69E6F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273266"/>
    <w:multiLevelType w:val="hybridMultilevel"/>
    <w:tmpl w:val="D106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B143A"/>
    <w:multiLevelType w:val="hybridMultilevel"/>
    <w:tmpl w:val="4000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C3DFC"/>
    <w:multiLevelType w:val="hybridMultilevel"/>
    <w:tmpl w:val="6646F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502718"/>
    <w:multiLevelType w:val="hybridMultilevel"/>
    <w:tmpl w:val="1FC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9141A"/>
    <w:multiLevelType w:val="hybridMultilevel"/>
    <w:tmpl w:val="C826F93A"/>
    <w:lvl w:ilvl="0" w:tplc="96C458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E5596"/>
    <w:multiLevelType w:val="hybridMultilevel"/>
    <w:tmpl w:val="39C4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E2641"/>
    <w:multiLevelType w:val="hybridMultilevel"/>
    <w:tmpl w:val="EE70FDD6"/>
    <w:lvl w:ilvl="0" w:tplc="24C4E82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94D5D"/>
    <w:multiLevelType w:val="hybridMultilevel"/>
    <w:tmpl w:val="6356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45953"/>
    <w:multiLevelType w:val="hybridMultilevel"/>
    <w:tmpl w:val="3972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C5B7E"/>
    <w:multiLevelType w:val="hybridMultilevel"/>
    <w:tmpl w:val="5BB6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F7516"/>
    <w:multiLevelType w:val="hybridMultilevel"/>
    <w:tmpl w:val="1F624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A851E8"/>
    <w:multiLevelType w:val="hybridMultilevel"/>
    <w:tmpl w:val="E41CC4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2" w15:restartNumberingAfterBreak="0">
    <w:nsid w:val="5A4254FD"/>
    <w:multiLevelType w:val="hybridMultilevel"/>
    <w:tmpl w:val="6D8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C2E1D"/>
    <w:multiLevelType w:val="hybridMultilevel"/>
    <w:tmpl w:val="ABF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70D7B"/>
    <w:multiLevelType w:val="hybridMultilevel"/>
    <w:tmpl w:val="D628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E7A05"/>
    <w:multiLevelType w:val="hybridMultilevel"/>
    <w:tmpl w:val="FD8EFBFC"/>
    <w:lvl w:ilvl="0" w:tplc="919A68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F7226"/>
    <w:multiLevelType w:val="hybridMultilevel"/>
    <w:tmpl w:val="D26A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10348"/>
    <w:multiLevelType w:val="hybridMultilevel"/>
    <w:tmpl w:val="30C4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E7224"/>
    <w:multiLevelType w:val="hybridMultilevel"/>
    <w:tmpl w:val="F696A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62499C"/>
    <w:multiLevelType w:val="hybridMultilevel"/>
    <w:tmpl w:val="68C6E55C"/>
    <w:lvl w:ilvl="0" w:tplc="66007F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621E0"/>
    <w:multiLevelType w:val="hybridMultilevel"/>
    <w:tmpl w:val="A2EA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568930">
    <w:abstractNumId w:val="38"/>
  </w:num>
  <w:num w:numId="2" w16cid:durableId="453595602">
    <w:abstractNumId w:val="16"/>
  </w:num>
  <w:num w:numId="3" w16cid:durableId="1892493643">
    <w:abstractNumId w:val="4"/>
  </w:num>
  <w:num w:numId="4" w16cid:durableId="445848802">
    <w:abstractNumId w:val="6"/>
  </w:num>
  <w:num w:numId="5" w16cid:durableId="1124499204">
    <w:abstractNumId w:val="22"/>
  </w:num>
  <w:num w:numId="6" w16cid:durableId="489517886">
    <w:abstractNumId w:val="30"/>
  </w:num>
  <w:num w:numId="7" w16cid:durableId="111289823">
    <w:abstractNumId w:val="37"/>
  </w:num>
  <w:num w:numId="8" w16cid:durableId="1814592370">
    <w:abstractNumId w:val="11"/>
  </w:num>
  <w:num w:numId="9" w16cid:durableId="157504174">
    <w:abstractNumId w:val="12"/>
  </w:num>
  <w:num w:numId="10" w16cid:durableId="427964101">
    <w:abstractNumId w:val="13"/>
  </w:num>
  <w:num w:numId="11" w16cid:durableId="1339312180">
    <w:abstractNumId w:val="5"/>
  </w:num>
  <w:num w:numId="12" w16cid:durableId="1149052156">
    <w:abstractNumId w:val="28"/>
  </w:num>
  <w:num w:numId="13" w16cid:durableId="2016685327">
    <w:abstractNumId w:val="8"/>
  </w:num>
  <w:num w:numId="14" w16cid:durableId="325548814">
    <w:abstractNumId w:val="20"/>
  </w:num>
  <w:num w:numId="15" w16cid:durableId="1077941898">
    <w:abstractNumId w:val="25"/>
  </w:num>
  <w:num w:numId="16" w16cid:durableId="1292320707">
    <w:abstractNumId w:val="3"/>
  </w:num>
  <w:num w:numId="17" w16cid:durableId="1501502432">
    <w:abstractNumId w:val="19"/>
  </w:num>
  <w:num w:numId="18" w16cid:durableId="1904101802">
    <w:abstractNumId w:val="9"/>
  </w:num>
  <w:num w:numId="19" w16cid:durableId="678890908">
    <w:abstractNumId w:val="34"/>
  </w:num>
  <w:num w:numId="20" w16cid:durableId="2054496695">
    <w:abstractNumId w:val="1"/>
  </w:num>
  <w:num w:numId="21" w16cid:durableId="1041243107">
    <w:abstractNumId w:val="2"/>
  </w:num>
  <w:num w:numId="22" w16cid:durableId="603221719">
    <w:abstractNumId w:val="21"/>
  </w:num>
  <w:num w:numId="23" w16cid:durableId="2060089696">
    <w:abstractNumId w:val="29"/>
  </w:num>
  <w:num w:numId="24" w16cid:durableId="2090928719">
    <w:abstractNumId w:val="31"/>
  </w:num>
  <w:num w:numId="25" w16cid:durableId="2247336">
    <w:abstractNumId w:val="14"/>
  </w:num>
  <w:num w:numId="26" w16cid:durableId="1934242860">
    <w:abstractNumId w:val="39"/>
  </w:num>
  <w:num w:numId="27" w16cid:durableId="1329215965">
    <w:abstractNumId w:val="23"/>
  </w:num>
  <w:num w:numId="28" w16cid:durableId="1763256740">
    <w:abstractNumId w:val="33"/>
  </w:num>
  <w:num w:numId="29" w16cid:durableId="1314021266">
    <w:abstractNumId w:val="7"/>
  </w:num>
  <w:num w:numId="30" w16cid:durableId="45421967">
    <w:abstractNumId w:val="32"/>
  </w:num>
  <w:num w:numId="31" w16cid:durableId="1189756105">
    <w:abstractNumId w:val="36"/>
  </w:num>
  <w:num w:numId="32" w16cid:durableId="1894851623">
    <w:abstractNumId w:val="15"/>
  </w:num>
  <w:num w:numId="33" w16cid:durableId="1688872761">
    <w:abstractNumId w:val="26"/>
  </w:num>
  <w:num w:numId="34" w16cid:durableId="1998537169">
    <w:abstractNumId w:val="35"/>
  </w:num>
  <w:num w:numId="35" w16cid:durableId="269557600">
    <w:abstractNumId w:val="40"/>
  </w:num>
  <w:num w:numId="36" w16cid:durableId="2097748504">
    <w:abstractNumId w:val="10"/>
  </w:num>
  <w:num w:numId="37" w16cid:durableId="320888869">
    <w:abstractNumId w:val="27"/>
  </w:num>
  <w:num w:numId="38" w16cid:durableId="1253052508">
    <w:abstractNumId w:val="24"/>
  </w:num>
  <w:num w:numId="39" w16cid:durableId="2010323359">
    <w:abstractNumId w:val="18"/>
  </w:num>
  <w:num w:numId="40" w16cid:durableId="2116047862">
    <w:abstractNumId w:val="17"/>
  </w:num>
  <w:num w:numId="41" w16cid:durableId="86351771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5"/>
    <w:rsid w:val="00001000"/>
    <w:rsid w:val="00011A38"/>
    <w:rsid w:val="00012422"/>
    <w:rsid w:val="000134BD"/>
    <w:rsid w:val="00013CC6"/>
    <w:rsid w:val="00013F77"/>
    <w:rsid w:val="000144ED"/>
    <w:rsid w:val="00017023"/>
    <w:rsid w:val="0002069F"/>
    <w:rsid w:val="00023844"/>
    <w:rsid w:val="00023E00"/>
    <w:rsid w:val="00025BFC"/>
    <w:rsid w:val="00025E62"/>
    <w:rsid w:val="000267DF"/>
    <w:rsid w:val="0003002D"/>
    <w:rsid w:val="0003107E"/>
    <w:rsid w:val="0003136C"/>
    <w:rsid w:val="00034063"/>
    <w:rsid w:val="00034A49"/>
    <w:rsid w:val="00036F48"/>
    <w:rsid w:val="00042DFB"/>
    <w:rsid w:val="00042FC1"/>
    <w:rsid w:val="00043324"/>
    <w:rsid w:val="000433EE"/>
    <w:rsid w:val="000443F3"/>
    <w:rsid w:val="00045873"/>
    <w:rsid w:val="0004728C"/>
    <w:rsid w:val="0004770B"/>
    <w:rsid w:val="00050508"/>
    <w:rsid w:val="00051B22"/>
    <w:rsid w:val="00052341"/>
    <w:rsid w:val="0005277D"/>
    <w:rsid w:val="00052A74"/>
    <w:rsid w:val="0005383A"/>
    <w:rsid w:val="00053BC6"/>
    <w:rsid w:val="000546AF"/>
    <w:rsid w:val="000557A4"/>
    <w:rsid w:val="00055A08"/>
    <w:rsid w:val="0005667E"/>
    <w:rsid w:val="0006052D"/>
    <w:rsid w:val="00062BF0"/>
    <w:rsid w:val="00063748"/>
    <w:rsid w:val="00064548"/>
    <w:rsid w:val="00066174"/>
    <w:rsid w:val="000673F2"/>
    <w:rsid w:val="0007248A"/>
    <w:rsid w:val="00073BBA"/>
    <w:rsid w:val="0007506E"/>
    <w:rsid w:val="000751F8"/>
    <w:rsid w:val="000758A0"/>
    <w:rsid w:val="00075C4E"/>
    <w:rsid w:val="0007681C"/>
    <w:rsid w:val="00076DAB"/>
    <w:rsid w:val="000771D2"/>
    <w:rsid w:val="00080699"/>
    <w:rsid w:val="00080E79"/>
    <w:rsid w:val="0008124D"/>
    <w:rsid w:val="0008713D"/>
    <w:rsid w:val="00087DDD"/>
    <w:rsid w:val="00091B08"/>
    <w:rsid w:val="00092531"/>
    <w:rsid w:val="00092799"/>
    <w:rsid w:val="00092C99"/>
    <w:rsid w:val="00094222"/>
    <w:rsid w:val="00094607"/>
    <w:rsid w:val="000958EA"/>
    <w:rsid w:val="00097765"/>
    <w:rsid w:val="000A01C5"/>
    <w:rsid w:val="000A2DE1"/>
    <w:rsid w:val="000A41E4"/>
    <w:rsid w:val="000A5911"/>
    <w:rsid w:val="000A64F0"/>
    <w:rsid w:val="000A6A2E"/>
    <w:rsid w:val="000A6F8B"/>
    <w:rsid w:val="000A7368"/>
    <w:rsid w:val="000A7A74"/>
    <w:rsid w:val="000B0F1D"/>
    <w:rsid w:val="000B132D"/>
    <w:rsid w:val="000B1C13"/>
    <w:rsid w:val="000B247C"/>
    <w:rsid w:val="000B3353"/>
    <w:rsid w:val="000B4FA1"/>
    <w:rsid w:val="000B61F4"/>
    <w:rsid w:val="000C00AD"/>
    <w:rsid w:val="000C0963"/>
    <w:rsid w:val="000C11E5"/>
    <w:rsid w:val="000C1BA1"/>
    <w:rsid w:val="000C35D7"/>
    <w:rsid w:val="000C474D"/>
    <w:rsid w:val="000C631F"/>
    <w:rsid w:val="000C6980"/>
    <w:rsid w:val="000D0772"/>
    <w:rsid w:val="000D0E8F"/>
    <w:rsid w:val="000D2E1E"/>
    <w:rsid w:val="000D3B77"/>
    <w:rsid w:val="000D487B"/>
    <w:rsid w:val="000E11C6"/>
    <w:rsid w:val="000E1A0C"/>
    <w:rsid w:val="000E263B"/>
    <w:rsid w:val="000E2795"/>
    <w:rsid w:val="000E316C"/>
    <w:rsid w:val="000E31AB"/>
    <w:rsid w:val="000E3CA1"/>
    <w:rsid w:val="000E5897"/>
    <w:rsid w:val="000E720D"/>
    <w:rsid w:val="000F40D4"/>
    <w:rsid w:val="000F4663"/>
    <w:rsid w:val="000F4E68"/>
    <w:rsid w:val="000F52CD"/>
    <w:rsid w:val="000F61A4"/>
    <w:rsid w:val="000F627B"/>
    <w:rsid w:val="000F6564"/>
    <w:rsid w:val="000F730A"/>
    <w:rsid w:val="00101DC0"/>
    <w:rsid w:val="00102BAC"/>
    <w:rsid w:val="00103337"/>
    <w:rsid w:val="00103723"/>
    <w:rsid w:val="0010547E"/>
    <w:rsid w:val="0010586E"/>
    <w:rsid w:val="001070C9"/>
    <w:rsid w:val="00107260"/>
    <w:rsid w:val="001107F2"/>
    <w:rsid w:val="001109A0"/>
    <w:rsid w:val="0011141E"/>
    <w:rsid w:val="00111706"/>
    <w:rsid w:val="00114071"/>
    <w:rsid w:val="00115EE4"/>
    <w:rsid w:val="00115FC4"/>
    <w:rsid w:val="001162AA"/>
    <w:rsid w:val="001201A9"/>
    <w:rsid w:val="00120545"/>
    <w:rsid w:val="001220A5"/>
    <w:rsid w:val="00123C19"/>
    <w:rsid w:val="00124355"/>
    <w:rsid w:val="00124C0E"/>
    <w:rsid w:val="0012522D"/>
    <w:rsid w:val="001258B4"/>
    <w:rsid w:val="00126994"/>
    <w:rsid w:val="001327E9"/>
    <w:rsid w:val="00133B88"/>
    <w:rsid w:val="00133DFB"/>
    <w:rsid w:val="00134EAF"/>
    <w:rsid w:val="00135AF0"/>
    <w:rsid w:val="00135F5B"/>
    <w:rsid w:val="00137E9A"/>
    <w:rsid w:val="00141557"/>
    <w:rsid w:val="00141DEE"/>
    <w:rsid w:val="00142746"/>
    <w:rsid w:val="00142C20"/>
    <w:rsid w:val="001439FE"/>
    <w:rsid w:val="001451B1"/>
    <w:rsid w:val="001451F5"/>
    <w:rsid w:val="00145575"/>
    <w:rsid w:val="00145D70"/>
    <w:rsid w:val="00145E8E"/>
    <w:rsid w:val="00146A04"/>
    <w:rsid w:val="00146BF1"/>
    <w:rsid w:val="00147AC2"/>
    <w:rsid w:val="00151845"/>
    <w:rsid w:val="00152697"/>
    <w:rsid w:val="00153133"/>
    <w:rsid w:val="001548C5"/>
    <w:rsid w:val="0015535A"/>
    <w:rsid w:val="001555B1"/>
    <w:rsid w:val="00155620"/>
    <w:rsid w:val="00155FB2"/>
    <w:rsid w:val="0015630E"/>
    <w:rsid w:val="001642DD"/>
    <w:rsid w:val="00165716"/>
    <w:rsid w:val="00170B54"/>
    <w:rsid w:val="00171E6C"/>
    <w:rsid w:val="00172822"/>
    <w:rsid w:val="00173B07"/>
    <w:rsid w:val="00175B87"/>
    <w:rsid w:val="00175D8E"/>
    <w:rsid w:val="0017621A"/>
    <w:rsid w:val="00176277"/>
    <w:rsid w:val="00176850"/>
    <w:rsid w:val="00180A29"/>
    <w:rsid w:val="00182316"/>
    <w:rsid w:val="001831B2"/>
    <w:rsid w:val="00183357"/>
    <w:rsid w:val="001844CC"/>
    <w:rsid w:val="00184688"/>
    <w:rsid w:val="00184947"/>
    <w:rsid w:val="001853CF"/>
    <w:rsid w:val="00186467"/>
    <w:rsid w:val="00187DB9"/>
    <w:rsid w:val="001918E4"/>
    <w:rsid w:val="00191A88"/>
    <w:rsid w:val="00194271"/>
    <w:rsid w:val="0019437B"/>
    <w:rsid w:val="00194596"/>
    <w:rsid w:val="00196F15"/>
    <w:rsid w:val="001A16A6"/>
    <w:rsid w:val="001A1B7D"/>
    <w:rsid w:val="001A2095"/>
    <w:rsid w:val="001A4786"/>
    <w:rsid w:val="001A6149"/>
    <w:rsid w:val="001A6652"/>
    <w:rsid w:val="001A67E4"/>
    <w:rsid w:val="001B1DD7"/>
    <w:rsid w:val="001B2968"/>
    <w:rsid w:val="001B6151"/>
    <w:rsid w:val="001B7F8D"/>
    <w:rsid w:val="001C0BAB"/>
    <w:rsid w:val="001C1BD6"/>
    <w:rsid w:val="001C2D61"/>
    <w:rsid w:val="001C32A8"/>
    <w:rsid w:val="001C3AAE"/>
    <w:rsid w:val="001C49C8"/>
    <w:rsid w:val="001C576E"/>
    <w:rsid w:val="001C6A2C"/>
    <w:rsid w:val="001C6FE4"/>
    <w:rsid w:val="001D2510"/>
    <w:rsid w:val="001D2DDD"/>
    <w:rsid w:val="001D39C0"/>
    <w:rsid w:val="001D3BEF"/>
    <w:rsid w:val="001D7505"/>
    <w:rsid w:val="001E0036"/>
    <w:rsid w:val="001E3389"/>
    <w:rsid w:val="001E577B"/>
    <w:rsid w:val="001E633E"/>
    <w:rsid w:val="001E6C5A"/>
    <w:rsid w:val="001F1FB4"/>
    <w:rsid w:val="001F437C"/>
    <w:rsid w:val="001F49BC"/>
    <w:rsid w:val="001F4CFE"/>
    <w:rsid w:val="001F574B"/>
    <w:rsid w:val="001F579C"/>
    <w:rsid w:val="001F5CF3"/>
    <w:rsid w:val="001F6C93"/>
    <w:rsid w:val="001F6FA7"/>
    <w:rsid w:val="002012D8"/>
    <w:rsid w:val="00201D36"/>
    <w:rsid w:val="0020364C"/>
    <w:rsid w:val="002036AD"/>
    <w:rsid w:val="00204404"/>
    <w:rsid w:val="00204E70"/>
    <w:rsid w:val="00205E65"/>
    <w:rsid w:val="00206570"/>
    <w:rsid w:val="0021117C"/>
    <w:rsid w:val="002115C3"/>
    <w:rsid w:val="00212187"/>
    <w:rsid w:val="002122E9"/>
    <w:rsid w:val="0021582F"/>
    <w:rsid w:val="00217B2B"/>
    <w:rsid w:val="0022016A"/>
    <w:rsid w:val="002209A0"/>
    <w:rsid w:val="00221B28"/>
    <w:rsid w:val="00223302"/>
    <w:rsid w:val="00223E02"/>
    <w:rsid w:val="00224FAC"/>
    <w:rsid w:val="002261DE"/>
    <w:rsid w:val="00226886"/>
    <w:rsid w:val="0022795F"/>
    <w:rsid w:val="00230671"/>
    <w:rsid w:val="00230EFB"/>
    <w:rsid w:val="0023118B"/>
    <w:rsid w:val="0023412D"/>
    <w:rsid w:val="002341D9"/>
    <w:rsid w:val="00235D02"/>
    <w:rsid w:val="00237608"/>
    <w:rsid w:val="002401CC"/>
    <w:rsid w:val="0024087F"/>
    <w:rsid w:val="00242B3F"/>
    <w:rsid w:val="00242BB5"/>
    <w:rsid w:val="00243437"/>
    <w:rsid w:val="002439CF"/>
    <w:rsid w:val="0024445C"/>
    <w:rsid w:val="0024694C"/>
    <w:rsid w:val="00253211"/>
    <w:rsid w:val="002534BF"/>
    <w:rsid w:val="0025550F"/>
    <w:rsid w:val="00260E58"/>
    <w:rsid w:val="00262AB8"/>
    <w:rsid w:val="0026401D"/>
    <w:rsid w:val="00265AD8"/>
    <w:rsid w:val="00266CCB"/>
    <w:rsid w:val="00267F48"/>
    <w:rsid w:val="002711B7"/>
    <w:rsid w:val="0027151B"/>
    <w:rsid w:val="00271E3B"/>
    <w:rsid w:val="00277C2B"/>
    <w:rsid w:val="00281490"/>
    <w:rsid w:val="00284E8A"/>
    <w:rsid w:val="00285354"/>
    <w:rsid w:val="00287CC0"/>
    <w:rsid w:val="00287CF4"/>
    <w:rsid w:val="002920AB"/>
    <w:rsid w:val="00292526"/>
    <w:rsid w:val="00294015"/>
    <w:rsid w:val="00295D0A"/>
    <w:rsid w:val="002A0BD9"/>
    <w:rsid w:val="002A2679"/>
    <w:rsid w:val="002A2CBD"/>
    <w:rsid w:val="002A31E2"/>
    <w:rsid w:val="002A3CA3"/>
    <w:rsid w:val="002A5145"/>
    <w:rsid w:val="002A5516"/>
    <w:rsid w:val="002A5DF6"/>
    <w:rsid w:val="002A748F"/>
    <w:rsid w:val="002B0771"/>
    <w:rsid w:val="002B28F2"/>
    <w:rsid w:val="002B29DB"/>
    <w:rsid w:val="002B4F4A"/>
    <w:rsid w:val="002B53B0"/>
    <w:rsid w:val="002B6FC4"/>
    <w:rsid w:val="002C3324"/>
    <w:rsid w:val="002C3A77"/>
    <w:rsid w:val="002C3CF7"/>
    <w:rsid w:val="002D012F"/>
    <w:rsid w:val="002D075C"/>
    <w:rsid w:val="002D408F"/>
    <w:rsid w:val="002D4C79"/>
    <w:rsid w:val="002D605B"/>
    <w:rsid w:val="002D660D"/>
    <w:rsid w:val="002D6AA6"/>
    <w:rsid w:val="002D6EE3"/>
    <w:rsid w:val="002D6F69"/>
    <w:rsid w:val="002D71CF"/>
    <w:rsid w:val="002D79A8"/>
    <w:rsid w:val="002E0E4F"/>
    <w:rsid w:val="002E1A5B"/>
    <w:rsid w:val="002E2757"/>
    <w:rsid w:val="002E3C3B"/>
    <w:rsid w:val="002E454A"/>
    <w:rsid w:val="002E4A3D"/>
    <w:rsid w:val="002E5DD0"/>
    <w:rsid w:val="002E694E"/>
    <w:rsid w:val="002E7B5A"/>
    <w:rsid w:val="002F10C8"/>
    <w:rsid w:val="002F15A1"/>
    <w:rsid w:val="002F4C82"/>
    <w:rsid w:val="002F5D26"/>
    <w:rsid w:val="003015BC"/>
    <w:rsid w:val="003027ED"/>
    <w:rsid w:val="00302C0A"/>
    <w:rsid w:val="00304452"/>
    <w:rsid w:val="00306882"/>
    <w:rsid w:val="003068D6"/>
    <w:rsid w:val="00306E55"/>
    <w:rsid w:val="00310063"/>
    <w:rsid w:val="00312EC7"/>
    <w:rsid w:val="003147D0"/>
    <w:rsid w:val="00316AB4"/>
    <w:rsid w:val="00320364"/>
    <w:rsid w:val="00320ABE"/>
    <w:rsid w:val="00322612"/>
    <w:rsid w:val="00322A1D"/>
    <w:rsid w:val="00322CC0"/>
    <w:rsid w:val="00323FBD"/>
    <w:rsid w:val="00325352"/>
    <w:rsid w:val="00326E9F"/>
    <w:rsid w:val="003278F2"/>
    <w:rsid w:val="00327E64"/>
    <w:rsid w:val="00332E34"/>
    <w:rsid w:val="003353D7"/>
    <w:rsid w:val="0033724F"/>
    <w:rsid w:val="00340A99"/>
    <w:rsid w:val="0034569A"/>
    <w:rsid w:val="0034711B"/>
    <w:rsid w:val="00347A54"/>
    <w:rsid w:val="00347CB0"/>
    <w:rsid w:val="00347FF2"/>
    <w:rsid w:val="00350240"/>
    <w:rsid w:val="00351313"/>
    <w:rsid w:val="00351EE1"/>
    <w:rsid w:val="00353336"/>
    <w:rsid w:val="00354E9C"/>
    <w:rsid w:val="0035531C"/>
    <w:rsid w:val="00362408"/>
    <w:rsid w:val="00362F14"/>
    <w:rsid w:val="00363596"/>
    <w:rsid w:val="00366434"/>
    <w:rsid w:val="00370032"/>
    <w:rsid w:val="00370565"/>
    <w:rsid w:val="00370C54"/>
    <w:rsid w:val="00373460"/>
    <w:rsid w:val="00373CF4"/>
    <w:rsid w:val="003763D6"/>
    <w:rsid w:val="00380B0E"/>
    <w:rsid w:val="003818E4"/>
    <w:rsid w:val="00383D1B"/>
    <w:rsid w:val="003845B7"/>
    <w:rsid w:val="00384E86"/>
    <w:rsid w:val="003858D3"/>
    <w:rsid w:val="003871B6"/>
    <w:rsid w:val="0038778B"/>
    <w:rsid w:val="00387EEC"/>
    <w:rsid w:val="0039018C"/>
    <w:rsid w:val="00390E70"/>
    <w:rsid w:val="00391D30"/>
    <w:rsid w:val="003925E3"/>
    <w:rsid w:val="0039275F"/>
    <w:rsid w:val="00393713"/>
    <w:rsid w:val="003943E6"/>
    <w:rsid w:val="003954E2"/>
    <w:rsid w:val="00395881"/>
    <w:rsid w:val="003A046F"/>
    <w:rsid w:val="003A08FC"/>
    <w:rsid w:val="003A1CA0"/>
    <w:rsid w:val="003A1CF7"/>
    <w:rsid w:val="003A2B2B"/>
    <w:rsid w:val="003A3E9F"/>
    <w:rsid w:val="003A52CD"/>
    <w:rsid w:val="003A6290"/>
    <w:rsid w:val="003A6C1F"/>
    <w:rsid w:val="003A6FCF"/>
    <w:rsid w:val="003A76DB"/>
    <w:rsid w:val="003B3EF6"/>
    <w:rsid w:val="003B551C"/>
    <w:rsid w:val="003B6E5B"/>
    <w:rsid w:val="003B72CE"/>
    <w:rsid w:val="003C0168"/>
    <w:rsid w:val="003C1C52"/>
    <w:rsid w:val="003C3B17"/>
    <w:rsid w:val="003C453D"/>
    <w:rsid w:val="003C618E"/>
    <w:rsid w:val="003C63E0"/>
    <w:rsid w:val="003D036F"/>
    <w:rsid w:val="003D0F0A"/>
    <w:rsid w:val="003D1951"/>
    <w:rsid w:val="003D1FD7"/>
    <w:rsid w:val="003D25C2"/>
    <w:rsid w:val="003D2980"/>
    <w:rsid w:val="003D3CE1"/>
    <w:rsid w:val="003D6A0F"/>
    <w:rsid w:val="003D6FCF"/>
    <w:rsid w:val="003D7955"/>
    <w:rsid w:val="003D7C79"/>
    <w:rsid w:val="003E2CEE"/>
    <w:rsid w:val="003E4B52"/>
    <w:rsid w:val="003E7327"/>
    <w:rsid w:val="003F0DD5"/>
    <w:rsid w:val="003F387B"/>
    <w:rsid w:val="003F4538"/>
    <w:rsid w:val="003F4B63"/>
    <w:rsid w:val="003F5104"/>
    <w:rsid w:val="003F5A47"/>
    <w:rsid w:val="003F6A29"/>
    <w:rsid w:val="003F6BA4"/>
    <w:rsid w:val="004016E2"/>
    <w:rsid w:val="004035A1"/>
    <w:rsid w:val="0040600F"/>
    <w:rsid w:val="00411271"/>
    <w:rsid w:val="004129F0"/>
    <w:rsid w:val="00412D12"/>
    <w:rsid w:val="0041458C"/>
    <w:rsid w:val="00414B28"/>
    <w:rsid w:val="00414ECB"/>
    <w:rsid w:val="00417572"/>
    <w:rsid w:val="00417BAF"/>
    <w:rsid w:val="00420B37"/>
    <w:rsid w:val="004217D2"/>
    <w:rsid w:val="00422D5A"/>
    <w:rsid w:val="004256A0"/>
    <w:rsid w:val="00426387"/>
    <w:rsid w:val="00426746"/>
    <w:rsid w:val="00427C72"/>
    <w:rsid w:val="0043023E"/>
    <w:rsid w:val="0043028B"/>
    <w:rsid w:val="0043098F"/>
    <w:rsid w:val="0043197D"/>
    <w:rsid w:val="0043245F"/>
    <w:rsid w:val="00434DFC"/>
    <w:rsid w:val="00435361"/>
    <w:rsid w:val="0043763B"/>
    <w:rsid w:val="004416D8"/>
    <w:rsid w:val="004434A9"/>
    <w:rsid w:val="00444D5A"/>
    <w:rsid w:val="00445290"/>
    <w:rsid w:val="00446D8E"/>
    <w:rsid w:val="0045041D"/>
    <w:rsid w:val="0045103E"/>
    <w:rsid w:val="004516C8"/>
    <w:rsid w:val="0045345D"/>
    <w:rsid w:val="00453931"/>
    <w:rsid w:val="00453A01"/>
    <w:rsid w:val="00454912"/>
    <w:rsid w:val="0046066E"/>
    <w:rsid w:val="00460B17"/>
    <w:rsid w:val="00461422"/>
    <w:rsid w:val="00461B87"/>
    <w:rsid w:val="00463FE7"/>
    <w:rsid w:val="00465509"/>
    <w:rsid w:val="00466B2A"/>
    <w:rsid w:val="00471A59"/>
    <w:rsid w:val="00471ACB"/>
    <w:rsid w:val="00472CE1"/>
    <w:rsid w:val="00472EBE"/>
    <w:rsid w:val="0047417E"/>
    <w:rsid w:val="004749F3"/>
    <w:rsid w:val="00474EB3"/>
    <w:rsid w:val="00481692"/>
    <w:rsid w:val="00481D81"/>
    <w:rsid w:val="00482717"/>
    <w:rsid w:val="00482E84"/>
    <w:rsid w:val="004836A0"/>
    <w:rsid w:val="00483A9E"/>
    <w:rsid w:val="00485FB1"/>
    <w:rsid w:val="00486D36"/>
    <w:rsid w:val="00487199"/>
    <w:rsid w:val="00490119"/>
    <w:rsid w:val="00490562"/>
    <w:rsid w:val="00490604"/>
    <w:rsid w:val="00492B43"/>
    <w:rsid w:val="00492D5B"/>
    <w:rsid w:val="004A0B26"/>
    <w:rsid w:val="004A2203"/>
    <w:rsid w:val="004A29CE"/>
    <w:rsid w:val="004A2DC3"/>
    <w:rsid w:val="004A3FE9"/>
    <w:rsid w:val="004A62EA"/>
    <w:rsid w:val="004A659A"/>
    <w:rsid w:val="004A741E"/>
    <w:rsid w:val="004A7C1F"/>
    <w:rsid w:val="004B25C7"/>
    <w:rsid w:val="004B2FBC"/>
    <w:rsid w:val="004B66D5"/>
    <w:rsid w:val="004B6FA7"/>
    <w:rsid w:val="004B7511"/>
    <w:rsid w:val="004B7B56"/>
    <w:rsid w:val="004C14FC"/>
    <w:rsid w:val="004C1657"/>
    <w:rsid w:val="004C182E"/>
    <w:rsid w:val="004C1D7C"/>
    <w:rsid w:val="004C2126"/>
    <w:rsid w:val="004C4220"/>
    <w:rsid w:val="004C7846"/>
    <w:rsid w:val="004D05EE"/>
    <w:rsid w:val="004D0B15"/>
    <w:rsid w:val="004D1646"/>
    <w:rsid w:val="004D1E69"/>
    <w:rsid w:val="004D6B56"/>
    <w:rsid w:val="004D6E67"/>
    <w:rsid w:val="004D7510"/>
    <w:rsid w:val="004E0F09"/>
    <w:rsid w:val="004E274A"/>
    <w:rsid w:val="004E32D5"/>
    <w:rsid w:val="004E4023"/>
    <w:rsid w:val="004E59B7"/>
    <w:rsid w:val="004E5C1F"/>
    <w:rsid w:val="004E62D9"/>
    <w:rsid w:val="004E7172"/>
    <w:rsid w:val="004F2CCB"/>
    <w:rsid w:val="004F3981"/>
    <w:rsid w:val="004F476B"/>
    <w:rsid w:val="004F5046"/>
    <w:rsid w:val="004F525B"/>
    <w:rsid w:val="0050221C"/>
    <w:rsid w:val="005028E1"/>
    <w:rsid w:val="00503635"/>
    <w:rsid w:val="00505FF4"/>
    <w:rsid w:val="005108E8"/>
    <w:rsid w:val="00510A08"/>
    <w:rsid w:val="00510B71"/>
    <w:rsid w:val="005125CB"/>
    <w:rsid w:val="00517555"/>
    <w:rsid w:val="00517EA3"/>
    <w:rsid w:val="00522335"/>
    <w:rsid w:val="00522991"/>
    <w:rsid w:val="00524B59"/>
    <w:rsid w:val="00525E7C"/>
    <w:rsid w:val="0052617A"/>
    <w:rsid w:val="005261A0"/>
    <w:rsid w:val="00527042"/>
    <w:rsid w:val="0053019A"/>
    <w:rsid w:val="00530251"/>
    <w:rsid w:val="0053274E"/>
    <w:rsid w:val="00532858"/>
    <w:rsid w:val="00533749"/>
    <w:rsid w:val="005344C5"/>
    <w:rsid w:val="0053507F"/>
    <w:rsid w:val="00535130"/>
    <w:rsid w:val="005352CD"/>
    <w:rsid w:val="005374E8"/>
    <w:rsid w:val="005377E5"/>
    <w:rsid w:val="0054079C"/>
    <w:rsid w:val="005416F0"/>
    <w:rsid w:val="005422C1"/>
    <w:rsid w:val="00542634"/>
    <w:rsid w:val="005435E9"/>
    <w:rsid w:val="00545D4C"/>
    <w:rsid w:val="00546041"/>
    <w:rsid w:val="00546EE5"/>
    <w:rsid w:val="00547200"/>
    <w:rsid w:val="00547FA0"/>
    <w:rsid w:val="00550465"/>
    <w:rsid w:val="00551DD2"/>
    <w:rsid w:val="00552060"/>
    <w:rsid w:val="005521BB"/>
    <w:rsid w:val="005522B6"/>
    <w:rsid w:val="00552BFB"/>
    <w:rsid w:val="00553802"/>
    <w:rsid w:val="005539B5"/>
    <w:rsid w:val="00554C5B"/>
    <w:rsid w:val="00556BFC"/>
    <w:rsid w:val="0056186F"/>
    <w:rsid w:val="0056278F"/>
    <w:rsid w:val="005627FF"/>
    <w:rsid w:val="00562A7C"/>
    <w:rsid w:val="00562E4A"/>
    <w:rsid w:val="005630DF"/>
    <w:rsid w:val="00563833"/>
    <w:rsid w:val="00565477"/>
    <w:rsid w:val="00567A4E"/>
    <w:rsid w:val="0057036F"/>
    <w:rsid w:val="005709F5"/>
    <w:rsid w:val="0057123E"/>
    <w:rsid w:val="00571359"/>
    <w:rsid w:val="00571951"/>
    <w:rsid w:val="00572296"/>
    <w:rsid w:val="00573394"/>
    <w:rsid w:val="005754A8"/>
    <w:rsid w:val="00580057"/>
    <w:rsid w:val="00580129"/>
    <w:rsid w:val="00580759"/>
    <w:rsid w:val="00580E11"/>
    <w:rsid w:val="00583621"/>
    <w:rsid w:val="00583735"/>
    <w:rsid w:val="0058447B"/>
    <w:rsid w:val="005845B7"/>
    <w:rsid w:val="00584F68"/>
    <w:rsid w:val="0058515C"/>
    <w:rsid w:val="00585837"/>
    <w:rsid w:val="00586485"/>
    <w:rsid w:val="00587CE6"/>
    <w:rsid w:val="00590FF8"/>
    <w:rsid w:val="00592C2B"/>
    <w:rsid w:val="00594B0B"/>
    <w:rsid w:val="00595176"/>
    <w:rsid w:val="00597AC8"/>
    <w:rsid w:val="005A2239"/>
    <w:rsid w:val="005A26BA"/>
    <w:rsid w:val="005A4AB8"/>
    <w:rsid w:val="005A5339"/>
    <w:rsid w:val="005B1EDE"/>
    <w:rsid w:val="005B2898"/>
    <w:rsid w:val="005B3175"/>
    <w:rsid w:val="005B4C31"/>
    <w:rsid w:val="005B6528"/>
    <w:rsid w:val="005B7025"/>
    <w:rsid w:val="005B7526"/>
    <w:rsid w:val="005C0A63"/>
    <w:rsid w:val="005C1BA9"/>
    <w:rsid w:val="005C267D"/>
    <w:rsid w:val="005C29BD"/>
    <w:rsid w:val="005C36BF"/>
    <w:rsid w:val="005D138A"/>
    <w:rsid w:val="005D17C7"/>
    <w:rsid w:val="005D30CC"/>
    <w:rsid w:val="005D4DDE"/>
    <w:rsid w:val="005D5197"/>
    <w:rsid w:val="005D52A4"/>
    <w:rsid w:val="005D6E8F"/>
    <w:rsid w:val="005E1FB4"/>
    <w:rsid w:val="005E42F8"/>
    <w:rsid w:val="005E4FEA"/>
    <w:rsid w:val="005E6FF6"/>
    <w:rsid w:val="005E7CF0"/>
    <w:rsid w:val="005F250B"/>
    <w:rsid w:val="005F2D6C"/>
    <w:rsid w:val="005F40A0"/>
    <w:rsid w:val="005F4A90"/>
    <w:rsid w:val="005F52F0"/>
    <w:rsid w:val="005F68F6"/>
    <w:rsid w:val="005F714D"/>
    <w:rsid w:val="00601BB1"/>
    <w:rsid w:val="00601D2C"/>
    <w:rsid w:val="00603ADB"/>
    <w:rsid w:val="00603CBE"/>
    <w:rsid w:val="00606A99"/>
    <w:rsid w:val="00606C55"/>
    <w:rsid w:val="00606C80"/>
    <w:rsid w:val="0060748B"/>
    <w:rsid w:val="00607EFE"/>
    <w:rsid w:val="00611824"/>
    <w:rsid w:val="00611C60"/>
    <w:rsid w:val="006123F5"/>
    <w:rsid w:val="00615E43"/>
    <w:rsid w:val="00616919"/>
    <w:rsid w:val="006175AA"/>
    <w:rsid w:val="006242F1"/>
    <w:rsid w:val="00624604"/>
    <w:rsid w:val="006260E2"/>
    <w:rsid w:val="006277EB"/>
    <w:rsid w:val="00631DFE"/>
    <w:rsid w:val="00636A30"/>
    <w:rsid w:val="00637C61"/>
    <w:rsid w:val="006408E9"/>
    <w:rsid w:val="0064184D"/>
    <w:rsid w:val="00644D12"/>
    <w:rsid w:val="006454F2"/>
    <w:rsid w:val="00645D2A"/>
    <w:rsid w:val="00645F42"/>
    <w:rsid w:val="00646D6D"/>
    <w:rsid w:val="00647A32"/>
    <w:rsid w:val="00650DD7"/>
    <w:rsid w:val="00650E5A"/>
    <w:rsid w:val="00652387"/>
    <w:rsid w:val="00653ECD"/>
    <w:rsid w:val="00654100"/>
    <w:rsid w:val="006578BA"/>
    <w:rsid w:val="006636F1"/>
    <w:rsid w:val="0066489B"/>
    <w:rsid w:val="006649BB"/>
    <w:rsid w:val="00667482"/>
    <w:rsid w:val="006702F0"/>
    <w:rsid w:val="00670569"/>
    <w:rsid w:val="00670D84"/>
    <w:rsid w:val="00671BF8"/>
    <w:rsid w:val="00672F04"/>
    <w:rsid w:val="00674A6A"/>
    <w:rsid w:val="00676E29"/>
    <w:rsid w:val="00677E66"/>
    <w:rsid w:val="00682186"/>
    <w:rsid w:val="0068344F"/>
    <w:rsid w:val="00683739"/>
    <w:rsid w:val="00684017"/>
    <w:rsid w:val="00684BD5"/>
    <w:rsid w:val="00685F82"/>
    <w:rsid w:val="00685FA0"/>
    <w:rsid w:val="006866EB"/>
    <w:rsid w:val="0068747A"/>
    <w:rsid w:val="0068778B"/>
    <w:rsid w:val="00690488"/>
    <w:rsid w:val="00690674"/>
    <w:rsid w:val="00690BA3"/>
    <w:rsid w:val="00695681"/>
    <w:rsid w:val="006964E0"/>
    <w:rsid w:val="006974ED"/>
    <w:rsid w:val="00697A7E"/>
    <w:rsid w:val="00697EF7"/>
    <w:rsid w:val="00697FD1"/>
    <w:rsid w:val="006A0E02"/>
    <w:rsid w:val="006A2D1D"/>
    <w:rsid w:val="006A2EAF"/>
    <w:rsid w:val="006A2FB4"/>
    <w:rsid w:val="006A4997"/>
    <w:rsid w:val="006B1215"/>
    <w:rsid w:val="006B1267"/>
    <w:rsid w:val="006B27A9"/>
    <w:rsid w:val="006B3107"/>
    <w:rsid w:val="006B3DE7"/>
    <w:rsid w:val="006B47BF"/>
    <w:rsid w:val="006B49D1"/>
    <w:rsid w:val="006B663B"/>
    <w:rsid w:val="006C43C0"/>
    <w:rsid w:val="006C52BF"/>
    <w:rsid w:val="006D5508"/>
    <w:rsid w:val="006D5B5B"/>
    <w:rsid w:val="006D642A"/>
    <w:rsid w:val="006D6513"/>
    <w:rsid w:val="006D695C"/>
    <w:rsid w:val="006D74C2"/>
    <w:rsid w:val="006D7645"/>
    <w:rsid w:val="006D7754"/>
    <w:rsid w:val="006E2605"/>
    <w:rsid w:val="006E308C"/>
    <w:rsid w:val="006E5178"/>
    <w:rsid w:val="006E6A2D"/>
    <w:rsid w:val="006E7863"/>
    <w:rsid w:val="006F150A"/>
    <w:rsid w:val="006F247F"/>
    <w:rsid w:val="006F2D59"/>
    <w:rsid w:val="006F403C"/>
    <w:rsid w:val="006F4E3D"/>
    <w:rsid w:val="006F5763"/>
    <w:rsid w:val="006F58A4"/>
    <w:rsid w:val="006F6AA8"/>
    <w:rsid w:val="006F765F"/>
    <w:rsid w:val="006F7975"/>
    <w:rsid w:val="0070125A"/>
    <w:rsid w:val="00701953"/>
    <w:rsid w:val="00704CFD"/>
    <w:rsid w:val="0070501A"/>
    <w:rsid w:val="00705281"/>
    <w:rsid w:val="0070528F"/>
    <w:rsid w:val="00707039"/>
    <w:rsid w:val="00707D71"/>
    <w:rsid w:val="0071181D"/>
    <w:rsid w:val="0071413B"/>
    <w:rsid w:val="0071472E"/>
    <w:rsid w:val="00714DA2"/>
    <w:rsid w:val="00716232"/>
    <w:rsid w:val="00717A71"/>
    <w:rsid w:val="00721B0A"/>
    <w:rsid w:val="0072356B"/>
    <w:rsid w:val="00723AF6"/>
    <w:rsid w:val="00724393"/>
    <w:rsid w:val="00724C75"/>
    <w:rsid w:val="007250AF"/>
    <w:rsid w:val="00726CC5"/>
    <w:rsid w:val="007270C7"/>
    <w:rsid w:val="0073013D"/>
    <w:rsid w:val="00732675"/>
    <w:rsid w:val="0073464B"/>
    <w:rsid w:val="00734F61"/>
    <w:rsid w:val="00736068"/>
    <w:rsid w:val="0073611E"/>
    <w:rsid w:val="0073676D"/>
    <w:rsid w:val="007372F1"/>
    <w:rsid w:val="00737CCF"/>
    <w:rsid w:val="00740709"/>
    <w:rsid w:val="0074128D"/>
    <w:rsid w:val="0074278E"/>
    <w:rsid w:val="00743905"/>
    <w:rsid w:val="00743F43"/>
    <w:rsid w:val="007477BE"/>
    <w:rsid w:val="00750FB0"/>
    <w:rsid w:val="00754364"/>
    <w:rsid w:val="00754EC1"/>
    <w:rsid w:val="00755D67"/>
    <w:rsid w:val="007604B0"/>
    <w:rsid w:val="00760ED6"/>
    <w:rsid w:val="00761085"/>
    <w:rsid w:val="00761448"/>
    <w:rsid w:val="00763C0B"/>
    <w:rsid w:val="00763D8F"/>
    <w:rsid w:val="00765731"/>
    <w:rsid w:val="00767C3A"/>
    <w:rsid w:val="007723ED"/>
    <w:rsid w:val="00776C21"/>
    <w:rsid w:val="00780EE3"/>
    <w:rsid w:val="007818DE"/>
    <w:rsid w:val="00781A7F"/>
    <w:rsid w:val="00787E90"/>
    <w:rsid w:val="0079255F"/>
    <w:rsid w:val="00793102"/>
    <w:rsid w:val="00793D53"/>
    <w:rsid w:val="00793E73"/>
    <w:rsid w:val="00794193"/>
    <w:rsid w:val="00796158"/>
    <w:rsid w:val="00797BDF"/>
    <w:rsid w:val="007A160E"/>
    <w:rsid w:val="007A16AA"/>
    <w:rsid w:val="007A2B6C"/>
    <w:rsid w:val="007A374A"/>
    <w:rsid w:val="007A38E1"/>
    <w:rsid w:val="007A4131"/>
    <w:rsid w:val="007A451F"/>
    <w:rsid w:val="007A6D8E"/>
    <w:rsid w:val="007B00D9"/>
    <w:rsid w:val="007B11C3"/>
    <w:rsid w:val="007B1E18"/>
    <w:rsid w:val="007B3760"/>
    <w:rsid w:val="007B3794"/>
    <w:rsid w:val="007B7655"/>
    <w:rsid w:val="007C26BA"/>
    <w:rsid w:val="007C35A4"/>
    <w:rsid w:val="007C4EE5"/>
    <w:rsid w:val="007C5473"/>
    <w:rsid w:val="007C6107"/>
    <w:rsid w:val="007D160F"/>
    <w:rsid w:val="007D163A"/>
    <w:rsid w:val="007D1B01"/>
    <w:rsid w:val="007D2124"/>
    <w:rsid w:val="007D22C2"/>
    <w:rsid w:val="007D3058"/>
    <w:rsid w:val="007D3ED4"/>
    <w:rsid w:val="007D71A4"/>
    <w:rsid w:val="007D7C6D"/>
    <w:rsid w:val="007D7EE7"/>
    <w:rsid w:val="007E16F2"/>
    <w:rsid w:val="007E2791"/>
    <w:rsid w:val="007E2924"/>
    <w:rsid w:val="007E4266"/>
    <w:rsid w:val="007E429D"/>
    <w:rsid w:val="007E6AFF"/>
    <w:rsid w:val="007F197F"/>
    <w:rsid w:val="007F1CE5"/>
    <w:rsid w:val="007F2E5F"/>
    <w:rsid w:val="007F3CC7"/>
    <w:rsid w:val="007F59ED"/>
    <w:rsid w:val="007F624E"/>
    <w:rsid w:val="007F625A"/>
    <w:rsid w:val="0080061B"/>
    <w:rsid w:val="00800DF2"/>
    <w:rsid w:val="008016D4"/>
    <w:rsid w:val="008019B2"/>
    <w:rsid w:val="00801E0C"/>
    <w:rsid w:val="00802D80"/>
    <w:rsid w:val="00804B53"/>
    <w:rsid w:val="00806378"/>
    <w:rsid w:val="00806EB9"/>
    <w:rsid w:val="00810A25"/>
    <w:rsid w:val="008119B8"/>
    <w:rsid w:val="008138B9"/>
    <w:rsid w:val="008157E4"/>
    <w:rsid w:val="00816541"/>
    <w:rsid w:val="00817115"/>
    <w:rsid w:val="00820671"/>
    <w:rsid w:val="008207FC"/>
    <w:rsid w:val="00820DAC"/>
    <w:rsid w:val="008215DB"/>
    <w:rsid w:val="0082169E"/>
    <w:rsid w:val="008222C7"/>
    <w:rsid w:val="008247D9"/>
    <w:rsid w:val="00824CF4"/>
    <w:rsid w:val="00825136"/>
    <w:rsid w:val="00825666"/>
    <w:rsid w:val="0083026C"/>
    <w:rsid w:val="00832C99"/>
    <w:rsid w:val="00833ACA"/>
    <w:rsid w:val="0083476F"/>
    <w:rsid w:val="00835610"/>
    <w:rsid w:val="00835F89"/>
    <w:rsid w:val="00837F49"/>
    <w:rsid w:val="00840C49"/>
    <w:rsid w:val="00840EDD"/>
    <w:rsid w:val="008448BE"/>
    <w:rsid w:val="00844CBD"/>
    <w:rsid w:val="008466C6"/>
    <w:rsid w:val="008501BF"/>
    <w:rsid w:val="00852C9C"/>
    <w:rsid w:val="00853885"/>
    <w:rsid w:val="00854987"/>
    <w:rsid w:val="008550C2"/>
    <w:rsid w:val="00855167"/>
    <w:rsid w:val="00855322"/>
    <w:rsid w:val="008576C5"/>
    <w:rsid w:val="00857CE3"/>
    <w:rsid w:val="00860EC4"/>
    <w:rsid w:val="00864483"/>
    <w:rsid w:val="008646B5"/>
    <w:rsid w:val="00865CF7"/>
    <w:rsid w:val="008666A1"/>
    <w:rsid w:val="0086701E"/>
    <w:rsid w:val="00867D30"/>
    <w:rsid w:val="008711F6"/>
    <w:rsid w:val="0087141F"/>
    <w:rsid w:val="00874AB8"/>
    <w:rsid w:val="00876995"/>
    <w:rsid w:val="00877156"/>
    <w:rsid w:val="008771F2"/>
    <w:rsid w:val="0088008C"/>
    <w:rsid w:val="00881E06"/>
    <w:rsid w:val="00882D94"/>
    <w:rsid w:val="0088325C"/>
    <w:rsid w:val="008834E3"/>
    <w:rsid w:val="00884587"/>
    <w:rsid w:val="008865D0"/>
    <w:rsid w:val="0088674F"/>
    <w:rsid w:val="00887009"/>
    <w:rsid w:val="0088772B"/>
    <w:rsid w:val="0089026E"/>
    <w:rsid w:val="008927C7"/>
    <w:rsid w:val="00893B0E"/>
    <w:rsid w:val="00893EBE"/>
    <w:rsid w:val="00894E83"/>
    <w:rsid w:val="0089524F"/>
    <w:rsid w:val="00896BC5"/>
    <w:rsid w:val="00897338"/>
    <w:rsid w:val="008A2159"/>
    <w:rsid w:val="008A6446"/>
    <w:rsid w:val="008A756C"/>
    <w:rsid w:val="008B0793"/>
    <w:rsid w:val="008B1884"/>
    <w:rsid w:val="008B26EC"/>
    <w:rsid w:val="008B3CA1"/>
    <w:rsid w:val="008B4859"/>
    <w:rsid w:val="008B5289"/>
    <w:rsid w:val="008B6393"/>
    <w:rsid w:val="008C4606"/>
    <w:rsid w:val="008C5707"/>
    <w:rsid w:val="008C61BC"/>
    <w:rsid w:val="008C7956"/>
    <w:rsid w:val="008D1BE3"/>
    <w:rsid w:val="008D4C2E"/>
    <w:rsid w:val="008D5F34"/>
    <w:rsid w:val="008D6397"/>
    <w:rsid w:val="008D650D"/>
    <w:rsid w:val="008D6D64"/>
    <w:rsid w:val="008D76CD"/>
    <w:rsid w:val="008D7997"/>
    <w:rsid w:val="008E10EA"/>
    <w:rsid w:val="008E359D"/>
    <w:rsid w:val="008E5391"/>
    <w:rsid w:val="008E5B3B"/>
    <w:rsid w:val="008E5D3A"/>
    <w:rsid w:val="008E5E81"/>
    <w:rsid w:val="008E7988"/>
    <w:rsid w:val="008F0220"/>
    <w:rsid w:val="008F04BA"/>
    <w:rsid w:val="008F3B04"/>
    <w:rsid w:val="008F47FA"/>
    <w:rsid w:val="008F694E"/>
    <w:rsid w:val="008F6DAE"/>
    <w:rsid w:val="008F764B"/>
    <w:rsid w:val="008F789C"/>
    <w:rsid w:val="00900BE1"/>
    <w:rsid w:val="00901CB2"/>
    <w:rsid w:val="00904848"/>
    <w:rsid w:val="0090517B"/>
    <w:rsid w:val="00905457"/>
    <w:rsid w:val="00906350"/>
    <w:rsid w:val="00906AA4"/>
    <w:rsid w:val="00906DEE"/>
    <w:rsid w:val="009111CB"/>
    <w:rsid w:val="00911204"/>
    <w:rsid w:val="009125DD"/>
    <w:rsid w:val="00913DB5"/>
    <w:rsid w:val="00915164"/>
    <w:rsid w:val="00916420"/>
    <w:rsid w:val="00917980"/>
    <w:rsid w:val="009204F9"/>
    <w:rsid w:val="0092084B"/>
    <w:rsid w:val="00920C3C"/>
    <w:rsid w:val="00921132"/>
    <w:rsid w:val="00923CDE"/>
    <w:rsid w:val="00925100"/>
    <w:rsid w:val="009252BE"/>
    <w:rsid w:val="009273B6"/>
    <w:rsid w:val="00927702"/>
    <w:rsid w:val="009315E8"/>
    <w:rsid w:val="00932249"/>
    <w:rsid w:val="009338BC"/>
    <w:rsid w:val="009340F6"/>
    <w:rsid w:val="009343F6"/>
    <w:rsid w:val="00935178"/>
    <w:rsid w:val="00936411"/>
    <w:rsid w:val="009409F4"/>
    <w:rsid w:val="009444C8"/>
    <w:rsid w:val="00944DCD"/>
    <w:rsid w:val="009471B8"/>
    <w:rsid w:val="00947E59"/>
    <w:rsid w:val="00952033"/>
    <w:rsid w:val="00953324"/>
    <w:rsid w:val="0095578C"/>
    <w:rsid w:val="00955DE2"/>
    <w:rsid w:val="00955FCD"/>
    <w:rsid w:val="0095679D"/>
    <w:rsid w:val="00957080"/>
    <w:rsid w:val="00957E17"/>
    <w:rsid w:val="009612D7"/>
    <w:rsid w:val="009624E7"/>
    <w:rsid w:val="00963596"/>
    <w:rsid w:val="0096366D"/>
    <w:rsid w:val="00965C3D"/>
    <w:rsid w:val="00970E63"/>
    <w:rsid w:val="00972071"/>
    <w:rsid w:val="00974B99"/>
    <w:rsid w:val="00974F4A"/>
    <w:rsid w:val="00975259"/>
    <w:rsid w:val="00976C51"/>
    <w:rsid w:val="009779C0"/>
    <w:rsid w:val="00977C46"/>
    <w:rsid w:val="0098056A"/>
    <w:rsid w:val="00980EA0"/>
    <w:rsid w:val="009815F4"/>
    <w:rsid w:val="00981676"/>
    <w:rsid w:val="009825BD"/>
    <w:rsid w:val="009879F7"/>
    <w:rsid w:val="00987ACC"/>
    <w:rsid w:val="0099198E"/>
    <w:rsid w:val="0099345C"/>
    <w:rsid w:val="009940B2"/>
    <w:rsid w:val="00994464"/>
    <w:rsid w:val="00995CBB"/>
    <w:rsid w:val="0099656F"/>
    <w:rsid w:val="009A0505"/>
    <w:rsid w:val="009A1DAA"/>
    <w:rsid w:val="009A1FE6"/>
    <w:rsid w:val="009A2F1C"/>
    <w:rsid w:val="009A3580"/>
    <w:rsid w:val="009A42C6"/>
    <w:rsid w:val="009B2361"/>
    <w:rsid w:val="009B2CAD"/>
    <w:rsid w:val="009B3038"/>
    <w:rsid w:val="009B36A6"/>
    <w:rsid w:val="009B3B1D"/>
    <w:rsid w:val="009B42C7"/>
    <w:rsid w:val="009B6214"/>
    <w:rsid w:val="009B6246"/>
    <w:rsid w:val="009B7838"/>
    <w:rsid w:val="009C0867"/>
    <w:rsid w:val="009C2BEA"/>
    <w:rsid w:val="009C31B8"/>
    <w:rsid w:val="009C5531"/>
    <w:rsid w:val="009C58D3"/>
    <w:rsid w:val="009C5FE9"/>
    <w:rsid w:val="009C60C0"/>
    <w:rsid w:val="009C6177"/>
    <w:rsid w:val="009C632E"/>
    <w:rsid w:val="009C6A54"/>
    <w:rsid w:val="009C7818"/>
    <w:rsid w:val="009D074B"/>
    <w:rsid w:val="009D17B2"/>
    <w:rsid w:val="009D20CD"/>
    <w:rsid w:val="009D5BF4"/>
    <w:rsid w:val="009D68B4"/>
    <w:rsid w:val="009D762F"/>
    <w:rsid w:val="009E16D0"/>
    <w:rsid w:val="009E18AB"/>
    <w:rsid w:val="009E2266"/>
    <w:rsid w:val="009E2615"/>
    <w:rsid w:val="009E3237"/>
    <w:rsid w:val="009E36D7"/>
    <w:rsid w:val="009E3944"/>
    <w:rsid w:val="009E3A53"/>
    <w:rsid w:val="009E3AD2"/>
    <w:rsid w:val="009E72C1"/>
    <w:rsid w:val="009F21ED"/>
    <w:rsid w:val="009F3288"/>
    <w:rsid w:val="009F3BD5"/>
    <w:rsid w:val="00A00E5C"/>
    <w:rsid w:val="00A01F05"/>
    <w:rsid w:val="00A029D4"/>
    <w:rsid w:val="00A04A3A"/>
    <w:rsid w:val="00A04D63"/>
    <w:rsid w:val="00A05822"/>
    <w:rsid w:val="00A07F80"/>
    <w:rsid w:val="00A11781"/>
    <w:rsid w:val="00A11EEB"/>
    <w:rsid w:val="00A12FC2"/>
    <w:rsid w:val="00A13A72"/>
    <w:rsid w:val="00A13B83"/>
    <w:rsid w:val="00A13F2C"/>
    <w:rsid w:val="00A1453A"/>
    <w:rsid w:val="00A154C4"/>
    <w:rsid w:val="00A16171"/>
    <w:rsid w:val="00A168D7"/>
    <w:rsid w:val="00A17757"/>
    <w:rsid w:val="00A2040A"/>
    <w:rsid w:val="00A21CC3"/>
    <w:rsid w:val="00A25ACC"/>
    <w:rsid w:val="00A30D9A"/>
    <w:rsid w:val="00A30FA7"/>
    <w:rsid w:val="00A32BF3"/>
    <w:rsid w:val="00A33EBB"/>
    <w:rsid w:val="00A33F92"/>
    <w:rsid w:val="00A34498"/>
    <w:rsid w:val="00A3603C"/>
    <w:rsid w:val="00A401DA"/>
    <w:rsid w:val="00A40EE3"/>
    <w:rsid w:val="00A42C0E"/>
    <w:rsid w:val="00A440A9"/>
    <w:rsid w:val="00A449EC"/>
    <w:rsid w:val="00A44F0B"/>
    <w:rsid w:val="00A45615"/>
    <w:rsid w:val="00A468EB"/>
    <w:rsid w:val="00A50F62"/>
    <w:rsid w:val="00A52507"/>
    <w:rsid w:val="00A52673"/>
    <w:rsid w:val="00A52A7D"/>
    <w:rsid w:val="00A53165"/>
    <w:rsid w:val="00A5427C"/>
    <w:rsid w:val="00A54F8D"/>
    <w:rsid w:val="00A5650B"/>
    <w:rsid w:val="00A57555"/>
    <w:rsid w:val="00A60355"/>
    <w:rsid w:val="00A61C5E"/>
    <w:rsid w:val="00A62379"/>
    <w:rsid w:val="00A63DBD"/>
    <w:rsid w:val="00A649F5"/>
    <w:rsid w:val="00A64F26"/>
    <w:rsid w:val="00A67EC1"/>
    <w:rsid w:val="00A71292"/>
    <w:rsid w:val="00A71A24"/>
    <w:rsid w:val="00A7225A"/>
    <w:rsid w:val="00A72C5C"/>
    <w:rsid w:val="00A7357D"/>
    <w:rsid w:val="00A740DF"/>
    <w:rsid w:val="00A76514"/>
    <w:rsid w:val="00A8073F"/>
    <w:rsid w:val="00A82F5E"/>
    <w:rsid w:val="00A8478B"/>
    <w:rsid w:val="00A86B8B"/>
    <w:rsid w:val="00A90C83"/>
    <w:rsid w:val="00A919DC"/>
    <w:rsid w:val="00A9240C"/>
    <w:rsid w:val="00A9284D"/>
    <w:rsid w:val="00A93E3D"/>
    <w:rsid w:val="00A93E50"/>
    <w:rsid w:val="00A95506"/>
    <w:rsid w:val="00A95C07"/>
    <w:rsid w:val="00A96566"/>
    <w:rsid w:val="00AA0C43"/>
    <w:rsid w:val="00AA3A9D"/>
    <w:rsid w:val="00AA3F56"/>
    <w:rsid w:val="00AA5959"/>
    <w:rsid w:val="00AB0777"/>
    <w:rsid w:val="00AB09E7"/>
    <w:rsid w:val="00AB24EC"/>
    <w:rsid w:val="00AB33A9"/>
    <w:rsid w:val="00AB3CE2"/>
    <w:rsid w:val="00AB481B"/>
    <w:rsid w:val="00AB56C8"/>
    <w:rsid w:val="00AB7AE5"/>
    <w:rsid w:val="00AB7BC1"/>
    <w:rsid w:val="00AC2B8E"/>
    <w:rsid w:val="00AC35B2"/>
    <w:rsid w:val="00AC3F8D"/>
    <w:rsid w:val="00AC4304"/>
    <w:rsid w:val="00AC4A03"/>
    <w:rsid w:val="00AD3CC1"/>
    <w:rsid w:val="00AD3CD8"/>
    <w:rsid w:val="00AD4002"/>
    <w:rsid w:val="00AD4377"/>
    <w:rsid w:val="00AD4F75"/>
    <w:rsid w:val="00AD70DA"/>
    <w:rsid w:val="00AE03F2"/>
    <w:rsid w:val="00AE23E9"/>
    <w:rsid w:val="00AE2E94"/>
    <w:rsid w:val="00AE5DCA"/>
    <w:rsid w:val="00AE6A50"/>
    <w:rsid w:val="00AE6DAF"/>
    <w:rsid w:val="00AF0187"/>
    <w:rsid w:val="00AF0D84"/>
    <w:rsid w:val="00AF22FE"/>
    <w:rsid w:val="00AF358F"/>
    <w:rsid w:val="00AF58CF"/>
    <w:rsid w:val="00AF7392"/>
    <w:rsid w:val="00AF7FE2"/>
    <w:rsid w:val="00B01718"/>
    <w:rsid w:val="00B01D6C"/>
    <w:rsid w:val="00B02FCA"/>
    <w:rsid w:val="00B03C54"/>
    <w:rsid w:val="00B06984"/>
    <w:rsid w:val="00B06AB3"/>
    <w:rsid w:val="00B06AD6"/>
    <w:rsid w:val="00B06E65"/>
    <w:rsid w:val="00B103E2"/>
    <w:rsid w:val="00B1086A"/>
    <w:rsid w:val="00B10922"/>
    <w:rsid w:val="00B10954"/>
    <w:rsid w:val="00B10CDC"/>
    <w:rsid w:val="00B11275"/>
    <w:rsid w:val="00B12575"/>
    <w:rsid w:val="00B12C55"/>
    <w:rsid w:val="00B12D09"/>
    <w:rsid w:val="00B1480A"/>
    <w:rsid w:val="00B149D4"/>
    <w:rsid w:val="00B14DE5"/>
    <w:rsid w:val="00B15180"/>
    <w:rsid w:val="00B17EB5"/>
    <w:rsid w:val="00B21E47"/>
    <w:rsid w:val="00B22285"/>
    <w:rsid w:val="00B2301E"/>
    <w:rsid w:val="00B23B3F"/>
    <w:rsid w:val="00B23C6F"/>
    <w:rsid w:val="00B24A4E"/>
    <w:rsid w:val="00B258ED"/>
    <w:rsid w:val="00B306DF"/>
    <w:rsid w:val="00B3073F"/>
    <w:rsid w:val="00B30B26"/>
    <w:rsid w:val="00B32112"/>
    <w:rsid w:val="00B34829"/>
    <w:rsid w:val="00B34F20"/>
    <w:rsid w:val="00B37995"/>
    <w:rsid w:val="00B44523"/>
    <w:rsid w:val="00B44A74"/>
    <w:rsid w:val="00B46465"/>
    <w:rsid w:val="00B47B8A"/>
    <w:rsid w:val="00B51915"/>
    <w:rsid w:val="00B53982"/>
    <w:rsid w:val="00B54AF0"/>
    <w:rsid w:val="00B56D9C"/>
    <w:rsid w:val="00B57A27"/>
    <w:rsid w:val="00B608D7"/>
    <w:rsid w:val="00B6224B"/>
    <w:rsid w:val="00B6285B"/>
    <w:rsid w:val="00B62C56"/>
    <w:rsid w:val="00B6450D"/>
    <w:rsid w:val="00B66387"/>
    <w:rsid w:val="00B667BA"/>
    <w:rsid w:val="00B66C05"/>
    <w:rsid w:val="00B6726F"/>
    <w:rsid w:val="00B72171"/>
    <w:rsid w:val="00B7321C"/>
    <w:rsid w:val="00B74D12"/>
    <w:rsid w:val="00B74E9F"/>
    <w:rsid w:val="00B76028"/>
    <w:rsid w:val="00B76864"/>
    <w:rsid w:val="00B77819"/>
    <w:rsid w:val="00B77AEE"/>
    <w:rsid w:val="00B80D0F"/>
    <w:rsid w:val="00B80DC1"/>
    <w:rsid w:val="00B80FD7"/>
    <w:rsid w:val="00B81CF5"/>
    <w:rsid w:val="00B82735"/>
    <w:rsid w:val="00B83B0E"/>
    <w:rsid w:val="00B84B48"/>
    <w:rsid w:val="00B84BC6"/>
    <w:rsid w:val="00B84F37"/>
    <w:rsid w:val="00B9006A"/>
    <w:rsid w:val="00B9198A"/>
    <w:rsid w:val="00B92E19"/>
    <w:rsid w:val="00B936D6"/>
    <w:rsid w:val="00B958C5"/>
    <w:rsid w:val="00B964FF"/>
    <w:rsid w:val="00B96C6A"/>
    <w:rsid w:val="00B97025"/>
    <w:rsid w:val="00BA0E76"/>
    <w:rsid w:val="00BA254A"/>
    <w:rsid w:val="00BA553E"/>
    <w:rsid w:val="00BB04B9"/>
    <w:rsid w:val="00BB2A24"/>
    <w:rsid w:val="00BB32C2"/>
    <w:rsid w:val="00BB3C89"/>
    <w:rsid w:val="00BB4B9F"/>
    <w:rsid w:val="00BB4C2E"/>
    <w:rsid w:val="00BB50AA"/>
    <w:rsid w:val="00BB5435"/>
    <w:rsid w:val="00BB5DC1"/>
    <w:rsid w:val="00BB62E6"/>
    <w:rsid w:val="00BB73A6"/>
    <w:rsid w:val="00BB7413"/>
    <w:rsid w:val="00BB761C"/>
    <w:rsid w:val="00BB7A4C"/>
    <w:rsid w:val="00BC0327"/>
    <w:rsid w:val="00BC1E05"/>
    <w:rsid w:val="00BC3A39"/>
    <w:rsid w:val="00BC62D3"/>
    <w:rsid w:val="00BC6BB7"/>
    <w:rsid w:val="00BD1914"/>
    <w:rsid w:val="00BD7ED4"/>
    <w:rsid w:val="00BD7F49"/>
    <w:rsid w:val="00BE194B"/>
    <w:rsid w:val="00BE1B5E"/>
    <w:rsid w:val="00BE63A6"/>
    <w:rsid w:val="00BF0C7D"/>
    <w:rsid w:val="00BF11DB"/>
    <w:rsid w:val="00BF2866"/>
    <w:rsid w:val="00BF3CCD"/>
    <w:rsid w:val="00BF613B"/>
    <w:rsid w:val="00BF6C12"/>
    <w:rsid w:val="00BF6CBD"/>
    <w:rsid w:val="00BF7DDA"/>
    <w:rsid w:val="00C00185"/>
    <w:rsid w:val="00C00C53"/>
    <w:rsid w:val="00C011FF"/>
    <w:rsid w:val="00C02CD4"/>
    <w:rsid w:val="00C037AC"/>
    <w:rsid w:val="00C03E3F"/>
    <w:rsid w:val="00C048EB"/>
    <w:rsid w:val="00C05C5F"/>
    <w:rsid w:val="00C05E4D"/>
    <w:rsid w:val="00C10F72"/>
    <w:rsid w:val="00C12717"/>
    <w:rsid w:val="00C20805"/>
    <w:rsid w:val="00C20979"/>
    <w:rsid w:val="00C22009"/>
    <w:rsid w:val="00C2246C"/>
    <w:rsid w:val="00C234BF"/>
    <w:rsid w:val="00C2402C"/>
    <w:rsid w:val="00C25278"/>
    <w:rsid w:val="00C30874"/>
    <w:rsid w:val="00C311D2"/>
    <w:rsid w:val="00C314DE"/>
    <w:rsid w:val="00C34099"/>
    <w:rsid w:val="00C34777"/>
    <w:rsid w:val="00C3559E"/>
    <w:rsid w:val="00C37A21"/>
    <w:rsid w:val="00C410D6"/>
    <w:rsid w:val="00C41190"/>
    <w:rsid w:val="00C42EFE"/>
    <w:rsid w:val="00C432E8"/>
    <w:rsid w:val="00C465B7"/>
    <w:rsid w:val="00C46EC4"/>
    <w:rsid w:val="00C47335"/>
    <w:rsid w:val="00C475C2"/>
    <w:rsid w:val="00C47F41"/>
    <w:rsid w:val="00C47FDE"/>
    <w:rsid w:val="00C5057F"/>
    <w:rsid w:val="00C51BC7"/>
    <w:rsid w:val="00C526B6"/>
    <w:rsid w:val="00C54ACA"/>
    <w:rsid w:val="00C566BF"/>
    <w:rsid w:val="00C5724B"/>
    <w:rsid w:val="00C57713"/>
    <w:rsid w:val="00C61995"/>
    <w:rsid w:val="00C61A29"/>
    <w:rsid w:val="00C63485"/>
    <w:rsid w:val="00C6631D"/>
    <w:rsid w:val="00C6636F"/>
    <w:rsid w:val="00C6681E"/>
    <w:rsid w:val="00C66E88"/>
    <w:rsid w:val="00C671D0"/>
    <w:rsid w:val="00C67A73"/>
    <w:rsid w:val="00C73D67"/>
    <w:rsid w:val="00C74237"/>
    <w:rsid w:val="00C74913"/>
    <w:rsid w:val="00C76D90"/>
    <w:rsid w:val="00C7719F"/>
    <w:rsid w:val="00C77582"/>
    <w:rsid w:val="00C8167C"/>
    <w:rsid w:val="00C83AFF"/>
    <w:rsid w:val="00C8445D"/>
    <w:rsid w:val="00C8604C"/>
    <w:rsid w:val="00C861A9"/>
    <w:rsid w:val="00C8656B"/>
    <w:rsid w:val="00C87792"/>
    <w:rsid w:val="00C87E77"/>
    <w:rsid w:val="00C939EB"/>
    <w:rsid w:val="00CA018E"/>
    <w:rsid w:val="00CA2DBD"/>
    <w:rsid w:val="00CA557D"/>
    <w:rsid w:val="00CA640A"/>
    <w:rsid w:val="00CA68CE"/>
    <w:rsid w:val="00CB0431"/>
    <w:rsid w:val="00CB1604"/>
    <w:rsid w:val="00CB4C3E"/>
    <w:rsid w:val="00CB5067"/>
    <w:rsid w:val="00CB5CAB"/>
    <w:rsid w:val="00CB5D6C"/>
    <w:rsid w:val="00CB6109"/>
    <w:rsid w:val="00CB74A2"/>
    <w:rsid w:val="00CB7915"/>
    <w:rsid w:val="00CC091D"/>
    <w:rsid w:val="00CC1147"/>
    <w:rsid w:val="00CC17A0"/>
    <w:rsid w:val="00CC3D67"/>
    <w:rsid w:val="00CC6280"/>
    <w:rsid w:val="00CC6435"/>
    <w:rsid w:val="00CC6A47"/>
    <w:rsid w:val="00CD09A4"/>
    <w:rsid w:val="00CD1013"/>
    <w:rsid w:val="00CD14CB"/>
    <w:rsid w:val="00CD188C"/>
    <w:rsid w:val="00CD1D98"/>
    <w:rsid w:val="00CD3514"/>
    <w:rsid w:val="00CD36AA"/>
    <w:rsid w:val="00CD3B4D"/>
    <w:rsid w:val="00CD3CBE"/>
    <w:rsid w:val="00CD43E4"/>
    <w:rsid w:val="00CD7931"/>
    <w:rsid w:val="00CD7D7D"/>
    <w:rsid w:val="00CE0E26"/>
    <w:rsid w:val="00CE12A6"/>
    <w:rsid w:val="00CE1792"/>
    <w:rsid w:val="00CE1BF8"/>
    <w:rsid w:val="00CE2CA8"/>
    <w:rsid w:val="00CE5922"/>
    <w:rsid w:val="00CE5F9B"/>
    <w:rsid w:val="00CE70E6"/>
    <w:rsid w:val="00CF02B2"/>
    <w:rsid w:val="00CF05C4"/>
    <w:rsid w:val="00CF1B2A"/>
    <w:rsid w:val="00CF20CF"/>
    <w:rsid w:val="00CF2EC3"/>
    <w:rsid w:val="00CF35CC"/>
    <w:rsid w:val="00CF685D"/>
    <w:rsid w:val="00CF7020"/>
    <w:rsid w:val="00D01A56"/>
    <w:rsid w:val="00D0510B"/>
    <w:rsid w:val="00D052E2"/>
    <w:rsid w:val="00D07058"/>
    <w:rsid w:val="00D10041"/>
    <w:rsid w:val="00D10DEF"/>
    <w:rsid w:val="00D11AC7"/>
    <w:rsid w:val="00D1303A"/>
    <w:rsid w:val="00D13BF1"/>
    <w:rsid w:val="00D14699"/>
    <w:rsid w:val="00D14CEC"/>
    <w:rsid w:val="00D14E2E"/>
    <w:rsid w:val="00D20732"/>
    <w:rsid w:val="00D20781"/>
    <w:rsid w:val="00D21FD4"/>
    <w:rsid w:val="00D22E75"/>
    <w:rsid w:val="00D23109"/>
    <w:rsid w:val="00D233FD"/>
    <w:rsid w:val="00D24A1A"/>
    <w:rsid w:val="00D25DB1"/>
    <w:rsid w:val="00D260B5"/>
    <w:rsid w:val="00D2757A"/>
    <w:rsid w:val="00D27F7A"/>
    <w:rsid w:val="00D31358"/>
    <w:rsid w:val="00D32126"/>
    <w:rsid w:val="00D3255E"/>
    <w:rsid w:val="00D33391"/>
    <w:rsid w:val="00D34C64"/>
    <w:rsid w:val="00D34DAE"/>
    <w:rsid w:val="00D34FDF"/>
    <w:rsid w:val="00D36299"/>
    <w:rsid w:val="00D362B9"/>
    <w:rsid w:val="00D40504"/>
    <w:rsid w:val="00D41EE9"/>
    <w:rsid w:val="00D42D2D"/>
    <w:rsid w:val="00D42D54"/>
    <w:rsid w:val="00D4347B"/>
    <w:rsid w:val="00D46655"/>
    <w:rsid w:val="00D50153"/>
    <w:rsid w:val="00D515B2"/>
    <w:rsid w:val="00D54D6B"/>
    <w:rsid w:val="00D55C24"/>
    <w:rsid w:val="00D56494"/>
    <w:rsid w:val="00D61F7C"/>
    <w:rsid w:val="00D62AB4"/>
    <w:rsid w:val="00D63644"/>
    <w:rsid w:val="00D6577F"/>
    <w:rsid w:val="00D6757D"/>
    <w:rsid w:val="00D67824"/>
    <w:rsid w:val="00D70C66"/>
    <w:rsid w:val="00D70C7E"/>
    <w:rsid w:val="00D71EC0"/>
    <w:rsid w:val="00D72A79"/>
    <w:rsid w:val="00D73495"/>
    <w:rsid w:val="00D7374C"/>
    <w:rsid w:val="00D749F3"/>
    <w:rsid w:val="00D75376"/>
    <w:rsid w:val="00D75BA1"/>
    <w:rsid w:val="00D8037F"/>
    <w:rsid w:val="00D81357"/>
    <w:rsid w:val="00D82546"/>
    <w:rsid w:val="00D8271A"/>
    <w:rsid w:val="00D8297F"/>
    <w:rsid w:val="00D8308F"/>
    <w:rsid w:val="00D83405"/>
    <w:rsid w:val="00D84499"/>
    <w:rsid w:val="00D84692"/>
    <w:rsid w:val="00D851A0"/>
    <w:rsid w:val="00D85343"/>
    <w:rsid w:val="00D85DD9"/>
    <w:rsid w:val="00D86FE9"/>
    <w:rsid w:val="00D87818"/>
    <w:rsid w:val="00D9046A"/>
    <w:rsid w:val="00D90C47"/>
    <w:rsid w:val="00D92E18"/>
    <w:rsid w:val="00D97C8C"/>
    <w:rsid w:val="00DA179F"/>
    <w:rsid w:val="00DB040E"/>
    <w:rsid w:val="00DB2075"/>
    <w:rsid w:val="00DB3243"/>
    <w:rsid w:val="00DB3B33"/>
    <w:rsid w:val="00DB7269"/>
    <w:rsid w:val="00DC69A1"/>
    <w:rsid w:val="00DC7487"/>
    <w:rsid w:val="00DC77D3"/>
    <w:rsid w:val="00DD07F2"/>
    <w:rsid w:val="00DD1B55"/>
    <w:rsid w:val="00DD1C68"/>
    <w:rsid w:val="00DD1E70"/>
    <w:rsid w:val="00DD26CE"/>
    <w:rsid w:val="00DD2A81"/>
    <w:rsid w:val="00DD2E6B"/>
    <w:rsid w:val="00DD3F74"/>
    <w:rsid w:val="00DD4A83"/>
    <w:rsid w:val="00DD5E8E"/>
    <w:rsid w:val="00DD6C4B"/>
    <w:rsid w:val="00DD7599"/>
    <w:rsid w:val="00DD7662"/>
    <w:rsid w:val="00DE1C82"/>
    <w:rsid w:val="00DE1CC8"/>
    <w:rsid w:val="00DE1E54"/>
    <w:rsid w:val="00DE350E"/>
    <w:rsid w:val="00DE4839"/>
    <w:rsid w:val="00DE544F"/>
    <w:rsid w:val="00DE6080"/>
    <w:rsid w:val="00DE6F08"/>
    <w:rsid w:val="00DF0A88"/>
    <w:rsid w:val="00DF40EA"/>
    <w:rsid w:val="00DF48DA"/>
    <w:rsid w:val="00DF49B7"/>
    <w:rsid w:val="00DF5D5B"/>
    <w:rsid w:val="00DF60A5"/>
    <w:rsid w:val="00DF7861"/>
    <w:rsid w:val="00E000FD"/>
    <w:rsid w:val="00E01995"/>
    <w:rsid w:val="00E01ADB"/>
    <w:rsid w:val="00E0214C"/>
    <w:rsid w:val="00E036C3"/>
    <w:rsid w:val="00E049C6"/>
    <w:rsid w:val="00E075FB"/>
    <w:rsid w:val="00E07FE8"/>
    <w:rsid w:val="00E1042D"/>
    <w:rsid w:val="00E113DD"/>
    <w:rsid w:val="00E12908"/>
    <w:rsid w:val="00E12B02"/>
    <w:rsid w:val="00E132F3"/>
    <w:rsid w:val="00E13DE8"/>
    <w:rsid w:val="00E153D5"/>
    <w:rsid w:val="00E16688"/>
    <w:rsid w:val="00E16762"/>
    <w:rsid w:val="00E17965"/>
    <w:rsid w:val="00E17ACE"/>
    <w:rsid w:val="00E17D32"/>
    <w:rsid w:val="00E21344"/>
    <w:rsid w:val="00E22328"/>
    <w:rsid w:val="00E22E43"/>
    <w:rsid w:val="00E234F8"/>
    <w:rsid w:val="00E23C6D"/>
    <w:rsid w:val="00E24180"/>
    <w:rsid w:val="00E25EC1"/>
    <w:rsid w:val="00E3090D"/>
    <w:rsid w:val="00E30DF1"/>
    <w:rsid w:val="00E32653"/>
    <w:rsid w:val="00E32A62"/>
    <w:rsid w:val="00E33FA7"/>
    <w:rsid w:val="00E34D76"/>
    <w:rsid w:val="00E4063F"/>
    <w:rsid w:val="00E409F3"/>
    <w:rsid w:val="00E41C1A"/>
    <w:rsid w:val="00E43AFC"/>
    <w:rsid w:val="00E43B4A"/>
    <w:rsid w:val="00E445C0"/>
    <w:rsid w:val="00E466FD"/>
    <w:rsid w:val="00E52150"/>
    <w:rsid w:val="00E53041"/>
    <w:rsid w:val="00E55FCF"/>
    <w:rsid w:val="00E6088F"/>
    <w:rsid w:val="00E61104"/>
    <w:rsid w:val="00E61273"/>
    <w:rsid w:val="00E6327E"/>
    <w:rsid w:val="00E644CF"/>
    <w:rsid w:val="00E650DD"/>
    <w:rsid w:val="00E652BD"/>
    <w:rsid w:val="00E71CB8"/>
    <w:rsid w:val="00E720E2"/>
    <w:rsid w:val="00E721AD"/>
    <w:rsid w:val="00E72954"/>
    <w:rsid w:val="00E736CA"/>
    <w:rsid w:val="00E73861"/>
    <w:rsid w:val="00E73D97"/>
    <w:rsid w:val="00E74BDB"/>
    <w:rsid w:val="00E758DE"/>
    <w:rsid w:val="00E8043A"/>
    <w:rsid w:val="00E8161C"/>
    <w:rsid w:val="00E82D8E"/>
    <w:rsid w:val="00E83B42"/>
    <w:rsid w:val="00E83F23"/>
    <w:rsid w:val="00E933E0"/>
    <w:rsid w:val="00E938B8"/>
    <w:rsid w:val="00E93CC6"/>
    <w:rsid w:val="00E94059"/>
    <w:rsid w:val="00E95731"/>
    <w:rsid w:val="00E96200"/>
    <w:rsid w:val="00EA00AB"/>
    <w:rsid w:val="00EA020F"/>
    <w:rsid w:val="00EA21C6"/>
    <w:rsid w:val="00EA2515"/>
    <w:rsid w:val="00EA2BBD"/>
    <w:rsid w:val="00EA301A"/>
    <w:rsid w:val="00EA36D2"/>
    <w:rsid w:val="00EA562A"/>
    <w:rsid w:val="00EA5C5A"/>
    <w:rsid w:val="00EA73E2"/>
    <w:rsid w:val="00EA78FF"/>
    <w:rsid w:val="00EA7BC6"/>
    <w:rsid w:val="00EB0F36"/>
    <w:rsid w:val="00EB377C"/>
    <w:rsid w:val="00EB4114"/>
    <w:rsid w:val="00EB4E08"/>
    <w:rsid w:val="00EB6E46"/>
    <w:rsid w:val="00EC24D1"/>
    <w:rsid w:val="00EC2AE6"/>
    <w:rsid w:val="00EC2DBC"/>
    <w:rsid w:val="00EC526A"/>
    <w:rsid w:val="00EC552B"/>
    <w:rsid w:val="00EC5935"/>
    <w:rsid w:val="00ED59BA"/>
    <w:rsid w:val="00ED6207"/>
    <w:rsid w:val="00ED7305"/>
    <w:rsid w:val="00EE0399"/>
    <w:rsid w:val="00EE0B77"/>
    <w:rsid w:val="00EE1221"/>
    <w:rsid w:val="00EE6576"/>
    <w:rsid w:val="00EE7141"/>
    <w:rsid w:val="00EF0064"/>
    <w:rsid w:val="00EF04A7"/>
    <w:rsid w:val="00EF0DE5"/>
    <w:rsid w:val="00EF156F"/>
    <w:rsid w:val="00EF2A6A"/>
    <w:rsid w:val="00EF4638"/>
    <w:rsid w:val="00EF4654"/>
    <w:rsid w:val="00EF4F56"/>
    <w:rsid w:val="00EF5404"/>
    <w:rsid w:val="00EF78BE"/>
    <w:rsid w:val="00EF7E37"/>
    <w:rsid w:val="00F015AA"/>
    <w:rsid w:val="00F01C32"/>
    <w:rsid w:val="00F02CB5"/>
    <w:rsid w:val="00F04145"/>
    <w:rsid w:val="00F0627D"/>
    <w:rsid w:val="00F06410"/>
    <w:rsid w:val="00F06C63"/>
    <w:rsid w:val="00F10C13"/>
    <w:rsid w:val="00F11299"/>
    <w:rsid w:val="00F1335B"/>
    <w:rsid w:val="00F134B2"/>
    <w:rsid w:val="00F13503"/>
    <w:rsid w:val="00F13A7A"/>
    <w:rsid w:val="00F13D3F"/>
    <w:rsid w:val="00F14927"/>
    <w:rsid w:val="00F169F9"/>
    <w:rsid w:val="00F16B81"/>
    <w:rsid w:val="00F17729"/>
    <w:rsid w:val="00F17EC1"/>
    <w:rsid w:val="00F21D33"/>
    <w:rsid w:val="00F220A1"/>
    <w:rsid w:val="00F22500"/>
    <w:rsid w:val="00F22C0B"/>
    <w:rsid w:val="00F23553"/>
    <w:rsid w:val="00F3010A"/>
    <w:rsid w:val="00F317BA"/>
    <w:rsid w:val="00F32AEE"/>
    <w:rsid w:val="00F32C91"/>
    <w:rsid w:val="00F35256"/>
    <w:rsid w:val="00F3537D"/>
    <w:rsid w:val="00F357CB"/>
    <w:rsid w:val="00F41048"/>
    <w:rsid w:val="00F412E5"/>
    <w:rsid w:val="00F42844"/>
    <w:rsid w:val="00F42B2A"/>
    <w:rsid w:val="00F44653"/>
    <w:rsid w:val="00F44B2A"/>
    <w:rsid w:val="00F4789A"/>
    <w:rsid w:val="00F50B11"/>
    <w:rsid w:val="00F55A0B"/>
    <w:rsid w:val="00F5701A"/>
    <w:rsid w:val="00F570D5"/>
    <w:rsid w:val="00F57E72"/>
    <w:rsid w:val="00F60A0F"/>
    <w:rsid w:val="00F62E6B"/>
    <w:rsid w:val="00F6309A"/>
    <w:rsid w:val="00F633F0"/>
    <w:rsid w:val="00F63A56"/>
    <w:rsid w:val="00F661B9"/>
    <w:rsid w:val="00F714E8"/>
    <w:rsid w:val="00F72C8F"/>
    <w:rsid w:val="00F77741"/>
    <w:rsid w:val="00F803A8"/>
    <w:rsid w:val="00F8058B"/>
    <w:rsid w:val="00F846D9"/>
    <w:rsid w:val="00F84A3F"/>
    <w:rsid w:val="00F85C77"/>
    <w:rsid w:val="00F8746B"/>
    <w:rsid w:val="00F87ACC"/>
    <w:rsid w:val="00F87B48"/>
    <w:rsid w:val="00F9163B"/>
    <w:rsid w:val="00F95C3F"/>
    <w:rsid w:val="00F96B95"/>
    <w:rsid w:val="00F9767D"/>
    <w:rsid w:val="00FA0D16"/>
    <w:rsid w:val="00FA27CA"/>
    <w:rsid w:val="00FA2B1A"/>
    <w:rsid w:val="00FA5AD9"/>
    <w:rsid w:val="00FA5C2B"/>
    <w:rsid w:val="00FA708B"/>
    <w:rsid w:val="00FA7F31"/>
    <w:rsid w:val="00FB3023"/>
    <w:rsid w:val="00FB313E"/>
    <w:rsid w:val="00FB42D8"/>
    <w:rsid w:val="00FB4BC6"/>
    <w:rsid w:val="00FB4EE8"/>
    <w:rsid w:val="00FB5E86"/>
    <w:rsid w:val="00FB6F8A"/>
    <w:rsid w:val="00FB7D25"/>
    <w:rsid w:val="00FB7DFA"/>
    <w:rsid w:val="00FC06A1"/>
    <w:rsid w:val="00FC0943"/>
    <w:rsid w:val="00FC0F12"/>
    <w:rsid w:val="00FC0FAF"/>
    <w:rsid w:val="00FC25E5"/>
    <w:rsid w:val="00FC37FC"/>
    <w:rsid w:val="00FC64E2"/>
    <w:rsid w:val="00FC7D15"/>
    <w:rsid w:val="00FD0CE4"/>
    <w:rsid w:val="00FD0FB4"/>
    <w:rsid w:val="00FD5D9E"/>
    <w:rsid w:val="00FD690A"/>
    <w:rsid w:val="00FE13C3"/>
    <w:rsid w:val="00FE26AB"/>
    <w:rsid w:val="00FE3D6D"/>
    <w:rsid w:val="00FE6363"/>
    <w:rsid w:val="00FF0C2E"/>
    <w:rsid w:val="00FF1BD9"/>
    <w:rsid w:val="00FF5E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8D84"/>
  <w15:docId w15:val="{9A89AF8E-7BD9-4C89-96A4-397CEC49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9A42C6"/>
    <w:rPr>
      <w:rFonts w:ascii="Segoe UI" w:hAnsi="Segoe UI" w:cs="Segoe UI"/>
      <w:sz w:val="18"/>
      <w:szCs w:val="18"/>
    </w:rPr>
  </w:style>
  <w:style w:type="character" w:customStyle="1" w:styleId="BalloonTextChar">
    <w:name w:val="Balloon Text Char"/>
    <w:basedOn w:val="DefaultParagraphFont"/>
    <w:uiPriority w:val="99"/>
    <w:semiHidden/>
    <w:rsid w:val="00C41B43"/>
    <w:rPr>
      <w:rFonts w:ascii="Lucida Grande" w:hAnsi="Lucida Grande"/>
      <w:sz w:val="18"/>
      <w:szCs w:val="18"/>
    </w:rPr>
  </w:style>
  <w:style w:type="table" w:styleId="TableGrid">
    <w:name w:val="Table Grid"/>
    <w:basedOn w:val="TableNormal"/>
    <w:uiPriority w:val="59"/>
    <w:rsid w:val="00B12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109A0"/>
    <w:pPr>
      <w:ind w:left="720"/>
      <w:contextualSpacing/>
    </w:pPr>
  </w:style>
  <w:style w:type="character" w:styleId="CommentReference">
    <w:name w:val="annotation reference"/>
    <w:basedOn w:val="DefaultParagraphFont"/>
    <w:semiHidden/>
    <w:unhideWhenUsed/>
    <w:rsid w:val="009A42C6"/>
    <w:rPr>
      <w:sz w:val="16"/>
      <w:szCs w:val="16"/>
    </w:rPr>
  </w:style>
  <w:style w:type="paragraph" w:styleId="CommentText">
    <w:name w:val="annotation text"/>
    <w:basedOn w:val="Normal"/>
    <w:link w:val="CommentTextChar"/>
    <w:unhideWhenUsed/>
    <w:rsid w:val="009A42C6"/>
    <w:rPr>
      <w:sz w:val="20"/>
      <w:szCs w:val="20"/>
    </w:rPr>
  </w:style>
  <w:style w:type="character" w:customStyle="1" w:styleId="CommentTextChar">
    <w:name w:val="Comment Text Char"/>
    <w:basedOn w:val="DefaultParagraphFont"/>
    <w:link w:val="CommentText"/>
    <w:rsid w:val="009A42C6"/>
    <w:rPr>
      <w:sz w:val="20"/>
      <w:szCs w:val="20"/>
    </w:rPr>
  </w:style>
  <w:style w:type="paragraph" w:styleId="CommentSubject">
    <w:name w:val="annotation subject"/>
    <w:basedOn w:val="CommentText"/>
    <w:next w:val="CommentText"/>
    <w:link w:val="CommentSubjectChar"/>
    <w:semiHidden/>
    <w:unhideWhenUsed/>
    <w:rsid w:val="009A42C6"/>
    <w:rPr>
      <w:b/>
      <w:bCs/>
    </w:rPr>
  </w:style>
  <w:style w:type="character" w:customStyle="1" w:styleId="CommentSubjectChar">
    <w:name w:val="Comment Subject Char"/>
    <w:basedOn w:val="CommentTextChar"/>
    <w:link w:val="CommentSubject"/>
    <w:semiHidden/>
    <w:rsid w:val="009A42C6"/>
    <w:rPr>
      <w:b/>
      <w:bCs/>
      <w:sz w:val="20"/>
      <w:szCs w:val="20"/>
    </w:rPr>
  </w:style>
  <w:style w:type="character" w:customStyle="1" w:styleId="BalloonTextChar1">
    <w:name w:val="Balloon Text Char1"/>
    <w:basedOn w:val="DefaultParagraphFont"/>
    <w:link w:val="BalloonText"/>
    <w:semiHidden/>
    <w:rsid w:val="009A42C6"/>
    <w:rPr>
      <w:rFonts w:ascii="Segoe UI" w:hAnsi="Segoe UI" w:cs="Segoe UI"/>
      <w:sz w:val="18"/>
      <w:szCs w:val="18"/>
    </w:rPr>
  </w:style>
  <w:style w:type="paragraph" w:styleId="Footer">
    <w:name w:val="footer"/>
    <w:basedOn w:val="Normal"/>
    <w:link w:val="FooterChar"/>
    <w:uiPriority w:val="99"/>
    <w:rsid w:val="00AB7BC1"/>
    <w:pPr>
      <w:tabs>
        <w:tab w:val="center" w:pos="4320"/>
        <w:tab w:val="right" w:pos="8640"/>
      </w:tabs>
    </w:pPr>
  </w:style>
  <w:style w:type="character" w:customStyle="1" w:styleId="FooterChar">
    <w:name w:val="Footer Char"/>
    <w:basedOn w:val="DefaultParagraphFont"/>
    <w:link w:val="Footer"/>
    <w:uiPriority w:val="99"/>
    <w:rsid w:val="00AB7BC1"/>
  </w:style>
  <w:style w:type="character" w:styleId="PageNumber">
    <w:name w:val="page number"/>
    <w:basedOn w:val="DefaultParagraphFont"/>
    <w:rsid w:val="00AB7BC1"/>
  </w:style>
  <w:style w:type="paragraph" w:styleId="Header">
    <w:name w:val="header"/>
    <w:basedOn w:val="Normal"/>
    <w:link w:val="HeaderChar"/>
    <w:unhideWhenUsed/>
    <w:rsid w:val="005F68F6"/>
    <w:pPr>
      <w:tabs>
        <w:tab w:val="center" w:pos="4680"/>
        <w:tab w:val="right" w:pos="9360"/>
      </w:tabs>
    </w:pPr>
  </w:style>
  <w:style w:type="character" w:customStyle="1" w:styleId="HeaderChar">
    <w:name w:val="Header Char"/>
    <w:basedOn w:val="DefaultParagraphFont"/>
    <w:link w:val="Header"/>
    <w:rsid w:val="005F68F6"/>
  </w:style>
  <w:style w:type="paragraph" w:styleId="FootnoteText">
    <w:name w:val="footnote text"/>
    <w:basedOn w:val="Normal"/>
    <w:link w:val="FootnoteTextChar"/>
    <w:semiHidden/>
    <w:unhideWhenUsed/>
    <w:rsid w:val="002401CC"/>
    <w:rPr>
      <w:sz w:val="20"/>
      <w:szCs w:val="20"/>
    </w:rPr>
  </w:style>
  <w:style w:type="character" w:customStyle="1" w:styleId="FootnoteTextChar">
    <w:name w:val="Footnote Text Char"/>
    <w:basedOn w:val="DefaultParagraphFont"/>
    <w:link w:val="FootnoteText"/>
    <w:rsid w:val="002401CC"/>
    <w:rPr>
      <w:sz w:val="20"/>
      <w:szCs w:val="20"/>
    </w:rPr>
  </w:style>
  <w:style w:type="character" w:styleId="FootnoteReference">
    <w:name w:val="footnote reference"/>
    <w:basedOn w:val="DefaultParagraphFont"/>
    <w:semiHidden/>
    <w:unhideWhenUsed/>
    <w:rsid w:val="002401CC"/>
    <w:rPr>
      <w:vertAlign w:val="superscript"/>
    </w:rPr>
  </w:style>
  <w:style w:type="paragraph" w:styleId="PlainText">
    <w:name w:val="Plain Text"/>
    <w:basedOn w:val="Normal"/>
    <w:link w:val="PlainTextChar"/>
    <w:uiPriority w:val="99"/>
    <w:unhideWhenUsed/>
    <w:rsid w:val="00B14DE5"/>
    <w:rPr>
      <w:rFonts w:ascii="Calibri" w:hAnsi="Calibri" w:cs="Calibri"/>
      <w:sz w:val="22"/>
      <w:szCs w:val="22"/>
    </w:rPr>
  </w:style>
  <w:style w:type="character" w:customStyle="1" w:styleId="PlainTextChar">
    <w:name w:val="Plain Text Char"/>
    <w:basedOn w:val="DefaultParagraphFont"/>
    <w:link w:val="PlainText"/>
    <w:uiPriority w:val="99"/>
    <w:rsid w:val="00B14DE5"/>
    <w:rPr>
      <w:rFonts w:ascii="Calibri" w:hAnsi="Calibri" w:cs="Calibri"/>
      <w:sz w:val="22"/>
      <w:szCs w:val="22"/>
    </w:rPr>
  </w:style>
  <w:style w:type="paragraph" w:customStyle="1" w:styleId="eTRMBulletedText">
    <w:name w:val="eTRM Bulleted Text"/>
    <w:basedOn w:val="Normal"/>
    <w:rsid w:val="005E1FB4"/>
    <w:pPr>
      <w:numPr>
        <w:ilvl w:val="1"/>
        <w:numId w:val="8"/>
      </w:numPr>
    </w:pPr>
  </w:style>
  <w:style w:type="paragraph" w:styleId="Revision">
    <w:name w:val="Revision"/>
    <w:hidden/>
    <w:semiHidden/>
    <w:rsid w:val="008E5E81"/>
  </w:style>
  <w:style w:type="character" w:styleId="Hyperlink">
    <w:name w:val="Hyperlink"/>
    <w:basedOn w:val="DefaultParagraphFont"/>
    <w:uiPriority w:val="99"/>
    <w:unhideWhenUsed/>
    <w:rsid w:val="007A4131"/>
    <w:rPr>
      <w:color w:val="0000FF"/>
      <w:u w:val="single"/>
    </w:rPr>
  </w:style>
  <w:style w:type="paragraph" w:styleId="Caption">
    <w:name w:val="caption"/>
    <w:basedOn w:val="Normal"/>
    <w:next w:val="Normal"/>
    <w:uiPriority w:val="35"/>
    <w:unhideWhenUsed/>
    <w:qFormat/>
    <w:rsid w:val="00050508"/>
    <w:pPr>
      <w:widowControl w:val="0"/>
      <w:suppressAutoHyphens/>
      <w:spacing w:before="120" w:after="120"/>
    </w:pPr>
    <w:rPr>
      <w:rFonts w:ascii="Times New Roman" w:eastAsia="Times New Roman" w:hAnsi="Times New Roman" w:cs="Times New Roman"/>
      <w:b/>
      <w:iCs/>
      <w:sz w:val="22"/>
      <w:szCs w:val="18"/>
      <w:lang w:bidi="en-US"/>
    </w:rPr>
  </w:style>
  <w:style w:type="paragraph" w:styleId="EndnoteText">
    <w:name w:val="endnote text"/>
    <w:basedOn w:val="Normal"/>
    <w:link w:val="EndnoteTextChar"/>
    <w:semiHidden/>
    <w:unhideWhenUsed/>
    <w:rsid w:val="00F10C13"/>
    <w:rPr>
      <w:sz w:val="20"/>
      <w:szCs w:val="20"/>
    </w:rPr>
  </w:style>
  <w:style w:type="character" w:customStyle="1" w:styleId="EndnoteTextChar">
    <w:name w:val="Endnote Text Char"/>
    <w:basedOn w:val="DefaultParagraphFont"/>
    <w:link w:val="EndnoteText"/>
    <w:semiHidden/>
    <w:rsid w:val="00F10C13"/>
    <w:rPr>
      <w:sz w:val="20"/>
      <w:szCs w:val="20"/>
    </w:rPr>
  </w:style>
  <w:style w:type="character" w:styleId="EndnoteReference">
    <w:name w:val="endnote reference"/>
    <w:basedOn w:val="DefaultParagraphFont"/>
    <w:semiHidden/>
    <w:unhideWhenUsed/>
    <w:rsid w:val="00F10C13"/>
    <w:rPr>
      <w:vertAlign w:val="superscript"/>
    </w:rPr>
  </w:style>
  <w:style w:type="character" w:styleId="UnresolvedMention">
    <w:name w:val="Unresolved Mention"/>
    <w:basedOn w:val="DefaultParagraphFont"/>
    <w:uiPriority w:val="99"/>
    <w:semiHidden/>
    <w:unhideWhenUsed/>
    <w:rsid w:val="00D75376"/>
    <w:rPr>
      <w:color w:val="605E5C"/>
      <w:shd w:val="clear" w:color="auto" w:fill="E1DFDD"/>
    </w:rPr>
  </w:style>
  <w:style w:type="character" w:styleId="Mention">
    <w:name w:val="Mention"/>
    <w:basedOn w:val="DefaultParagraphFont"/>
    <w:uiPriority w:val="99"/>
    <w:unhideWhenUsed/>
    <w:rsid w:val="00461B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70521">
      <w:bodyDiv w:val="1"/>
      <w:marLeft w:val="0"/>
      <w:marRight w:val="0"/>
      <w:marTop w:val="0"/>
      <w:marBottom w:val="0"/>
      <w:divBdr>
        <w:top w:val="none" w:sz="0" w:space="0" w:color="auto"/>
        <w:left w:val="none" w:sz="0" w:space="0" w:color="auto"/>
        <w:bottom w:val="none" w:sz="0" w:space="0" w:color="auto"/>
        <w:right w:val="none" w:sz="0" w:space="0" w:color="auto"/>
      </w:divBdr>
      <w:divsChild>
        <w:div w:id="161746829">
          <w:marLeft w:val="245"/>
          <w:marRight w:val="0"/>
          <w:marTop w:val="73"/>
          <w:marBottom w:val="0"/>
          <w:divBdr>
            <w:top w:val="none" w:sz="0" w:space="0" w:color="auto"/>
            <w:left w:val="none" w:sz="0" w:space="0" w:color="auto"/>
            <w:bottom w:val="none" w:sz="0" w:space="0" w:color="auto"/>
            <w:right w:val="none" w:sz="0" w:space="0" w:color="auto"/>
          </w:divBdr>
        </w:div>
      </w:divsChild>
    </w:div>
    <w:div w:id="372385853">
      <w:bodyDiv w:val="1"/>
      <w:marLeft w:val="0"/>
      <w:marRight w:val="0"/>
      <w:marTop w:val="0"/>
      <w:marBottom w:val="0"/>
      <w:divBdr>
        <w:top w:val="none" w:sz="0" w:space="0" w:color="auto"/>
        <w:left w:val="none" w:sz="0" w:space="0" w:color="auto"/>
        <w:bottom w:val="none" w:sz="0" w:space="0" w:color="auto"/>
        <w:right w:val="none" w:sz="0" w:space="0" w:color="auto"/>
      </w:divBdr>
      <w:divsChild>
        <w:div w:id="1627076342">
          <w:marLeft w:val="245"/>
          <w:marRight w:val="0"/>
          <w:marTop w:val="73"/>
          <w:marBottom w:val="0"/>
          <w:divBdr>
            <w:top w:val="none" w:sz="0" w:space="0" w:color="auto"/>
            <w:left w:val="none" w:sz="0" w:space="0" w:color="auto"/>
            <w:bottom w:val="none" w:sz="0" w:space="0" w:color="auto"/>
            <w:right w:val="none" w:sz="0" w:space="0" w:color="auto"/>
          </w:divBdr>
        </w:div>
      </w:divsChild>
    </w:div>
    <w:div w:id="392849162">
      <w:bodyDiv w:val="1"/>
      <w:marLeft w:val="0"/>
      <w:marRight w:val="0"/>
      <w:marTop w:val="0"/>
      <w:marBottom w:val="0"/>
      <w:divBdr>
        <w:top w:val="none" w:sz="0" w:space="0" w:color="auto"/>
        <w:left w:val="none" w:sz="0" w:space="0" w:color="auto"/>
        <w:bottom w:val="none" w:sz="0" w:space="0" w:color="auto"/>
        <w:right w:val="none" w:sz="0" w:space="0" w:color="auto"/>
      </w:divBdr>
      <w:divsChild>
        <w:div w:id="654840362">
          <w:marLeft w:val="0"/>
          <w:marRight w:val="0"/>
          <w:marTop w:val="0"/>
          <w:marBottom w:val="0"/>
          <w:divBdr>
            <w:top w:val="none" w:sz="0" w:space="0" w:color="auto"/>
            <w:left w:val="none" w:sz="0" w:space="0" w:color="auto"/>
            <w:bottom w:val="none" w:sz="0" w:space="0" w:color="auto"/>
            <w:right w:val="none" w:sz="0" w:space="0" w:color="auto"/>
          </w:divBdr>
        </w:div>
        <w:div w:id="1337882793">
          <w:marLeft w:val="0"/>
          <w:marRight w:val="0"/>
          <w:marTop w:val="0"/>
          <w:marBottom w:val="0"/>
          <w:divBdr>
            <w:top w:val="none" w:sz="0" w:space="0" w:color="auto"/>
            <w:left w:val="none" w:sz="0" w:space="0" w:color="auto"/>
            <w:bottom w:val="none" w:sz="0" w:space="0" w:color="auto"/>
            <w:right w:val="none" w:sz="0" w:space="0" w:color="auto"/>
          </w:divBdr>
        </w:div>
      </w:divsChild>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97638279">
      <w:bodyDiv w:val="1"/>
      <w:marLeft w:val="0"/>
      <w:marRight w:val="0"/>
      <w:marTop w:val="0"/>
      <w:marBottom w:val="0"/>
      <w:divBdr>
        <w:top w:val="none" w:sz="0" w:space="0" w:color="auto"/>
        <w:left w:val="none" w:sz="0" w:space="0" w:color="auto"/>
        <w:bottom w:val="none" w:sz="0" w:space="0" w:color="auto"/>
        <w:right w:val="none" w:sz="0" w:space="0" w:color="auto"/>
      </w:divBdr>
    </w:div>
    <w:div w:id="658266630">
      <w:bodyDiv w:val="1"/>
      <w:marLeft w:val="0"/>
      <w:marRight w:val="0"/>
      <w:marTop w:val="0"/>
      <w:marBottom w:val="0"/>
      <w:divBdr>
        <w:top w:val="none" w:sz="0" w:space="0" w:color="auto"/>
        <w:left w:val="none" w:sz="0" w:space="0" w:color="auto"/>
        <w:bottom w:val="none" w:sz="0" w:space="0" w:color="auto"/>
        <w:right w:val="none" w:sz="0" w:space="0" w:color="auto"/>
      </w:divBdr>
    </w:div>
    <w:div w:id="712464921">
      <w:bodyDiv w:val="1"/>
      <w:marLeft w:val="0"/>
      <w:marRight w:val="0"/>
      <w:marTop w:val="0"/>
      <w:marBottom w:val="0"/>
      <w:divBdr>
        <w:top w:val="none" w:sz="0" w:space="0" w:color="auto"/>
        <w:left w:val="none" w:sz="0" w:space="0" w:color="auto"/>
        <w:bottom w:val="none" w:sz="0" w:space="0" w:color="auto"/>
        <w:right w:val="none" w:sz="0" w:space="0" w:color="auto"/>
      </w:divBdr>
      <w:divsChild>
        <w:div w:id="877623817">
          <w:marLeft w:val="864"/>
          <w:marRight w:val="0"/>
          <w:marTop w:val="82"/>
          <w:marBottom w:val="120"/>
          <w:divBdr>
            <w:top w:val="none" w:sz="0" w:space="0" w:color="auto"/>
            <w:left w:val="none" w:sz="0" w:space="0" w:color="auto"/>
            <w:bottom w:val="none" w:sz="0" w:space="0" w:color="auto"/>
            <w:right w:val="none" w:sz="0" w:space="0" w:color="auto"/>
          </w:divBdr>
        </w:div>
        <w:div w:id="801003224">
          <w:marLeft w:val="864"/>
          <w:marRight w:val="0"/>
          <w:marTop w:val="82"/>
          <w:marBottom w:val="120"/>
          <w:divBdr>
            <w:top w:val="none" w:sz="0" w:space="0" w:color="auto"/>
            <w:left w:val="none" w:sz="0" w:space="0" w:color="auto"/>
            <w:bottom w:val="none" w:sz="0" w:space="0" w:color="auto"/>
            <w:right w:val="none" w:sz="0" w:space="0" w:color="auto"/>
          </w:divBdr>
        </w:div>
        <w:div w:id="1112018890">
          <w:marLeft w:val="864"/>
          <w:marRight w:val="0"/>
          <w:marTop w:val="82"/>
          <w:marBottom w:val="120"/>
          <w:divBdr>
            <w:top w:val="none" w:sz="0" w:space="0" w:color="auto"/>
            <w:left w:val="none" w:sz="0" w:space="0" w:color="auto"/>
            <w:bottom w:val="none" w:sz="0" w:space="0" w:color="auto"/>
            <w:right w:val="none" w:sz="0" w:space="0" w:color="auto"/>
          </w:divBdr>
        </w:div>
        <w:div w:id="1491024060">
          <w:marLeft w:val="864"/>
          <w:marRight w:val="0"/>
          <w:marTop w:val="82"/>
          <w:marBottom w:val="120"/>
          <w:divBdr>
            <w:top w:val="none" w:sz="0" w:space="0" w:color="auto"/>
            <w:left w:val="none" w:sz="0" w:space="0" w:color="auto"/>
            <w:bottom w:val="none" w:sz="0" w:space="0" w:color="auto"/>
            <w:right w:val="none" w:sz="0" w:space="0" w:color="auto"/>
          </w:divBdr>
        </w:div>
      </w:divsChild>
    </w:div>
    <w:div w:id="1111045573">
      <w:bodyDiv w:val="1"/>
      <w:marLeft w:val="0"/>
      <w:marRight w:val="0"/>
      <w:marTop w:val="0"/>
      <w:marBottom w:val="0"/>
      <w:divBdr>
        <w:top w:val="none" w:sz="0" w:space="0" w:color="auto"/>
        <w:left w:val="none" w:sz="0" w:space="0" w:color="auto"/>
        <w:bottom w:val="none" w:sz="0" w:space="0" w:color="auto"/>
        <w:right w:val="none" w:sz="0" w:space="0" w:color="auto"/>
      </w:divBdr>
      <w:divsChild>
        <w:div w:id="1838768780">
          <w:marLeft w:val="245"/>
          <w:marRight w:val="0"/>
          <w:marTop w:val="73"/>
          <w:marBottom w:val="0"/>
          <w:divBdr>
            <w:top w:val="none" w:sz="0" w:space="0" w:color="auto"/>
            <w:left w:val="none" w:sz="0" w:space="0" w:color="auto"/>
            <w:bottom w:val="none" w:sz="0" w:space="0" w:color="auto"/>
            <w:right w:val="none" w:sz="0" w:space="0" w:color="auto"/>
          </w:divBdr>
        </w:div>
      </w:divsChild>
    </w:div>
    <w:div w:id="1217624736">
      <w:bodyDiv w:val="1"/>
      <w:marLeft w:val="0"/>
      <w:marRight w:val="0"/>
      <w:marTop w:val="0"/>
      <w:marBottom w:val="0"/>
      <w:divBdr>
        <w:top w:val="none" w:sz="0" w:space="0" w:color="auto"/>
        <w:left w:val="none" w:sz="0" w:space="0" w:color="auto"/>
        <w:bottom w:val="none" w:sz="0" w:space="0" w:color="auto"/>
        <w:right w:val="none" w:sz="0" w:space="0" w:color="auto"/>
      </w:divBdr>
    </w:div>
    <w:div w:id="134620406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8">
          <w:marLeft w:val="245"/>
          <w:marRight w:val="0"/>
          <w:marTop w:val="73"/>
          <w:marBottom w:val="0"/>
          <w:divBdr>
            <w:top w:val="none" w:sz="0" w:space="0" w:color="auto"/>
            <w:left w:val="none" w:sz="0" w:space="0" w:color="auto"/>
            <w:bottom w:val="none" w:sz="0" w:space="0" w:color="auto"/>
            <w:right w:val="none" w:sz="0" w:space="0" w:color="auto"/>
          </w:divBdr>
        </w:div>
      </w:divsChild>
    </w:div>
    <w:div w:id="1471366548">
      <w:bodyDiv w:val="1"/>
      <w:marLeft w:val="0"/>
      <w:marRight w:val="0"/>
      <w:marTop w:val="0"/>
      <w:marBottom w:val="0"/>
      <w:divBdr>
        <w:top w:val="none" w:sz="0" w:space="0" w:color="auto"/>
        <w:left w:val="none" w:sz="0" w:space="0" w:color="auto"/>
        <w:bottom w:val="none" w:sz="0" w:space="0" w:color="auto"/>
        <w:right w:val="none" w:sz="0" w:space="0" w:color="auto"/>
      </w:divBdr>
    </w:div>
    <w:div w:id="1493643216">
      <w:bodyDiv w:val="1"/>
      <w:marLeft w:val="0"/>
      <w:marRight w:val="0"/>
      <w:marTop w:val="0"/>
      <w:marBottom w:val="0"/>
      <w:divBdr>
        <w:top w:val="none" w:sz="0" w:space="0" w:color="auto"/>
        <w:left w:val="none" w:sz="0" w:space="0" w:color="auto"/>
        <w:bottom w:val="none" w:sz="0" w:space="0" w:color="auto"/>
        <w:right w:val="none" w:sz="0" w:space="0" w:color="auto"/>
      </w:divBdr>
    </w:div>
    <w:div w:id="1696541041">
      <w:bodyDiv w:val="1"/>
      <w:marLeft w:val="0"/>
      <w:marRight w:val="0"/>
      <w:marTop w:val="0"/>
      <w:marBottom w:val="0"/>
      <w:divBdr>
        <w:top w:val="none" w:sz="0" w:space="0" w:color="auto"/>
        <w:left w:val="none" w:sz="0" w:space="0" w:color="auto"/>
        <w:bottom w:val="none" w:sz="0" w:space="0" w:color="auto"/>
        <w:right w:val="none" w:sz="0" w:space="0" w:color="auto"/>
      </w:divBdr>
    </w:div>
    <w:div w:id="1799714707">
      <w:bodyDiv w:val="1"/>
      <w:marLeft w:val="0"/>
      <w:marRight w:val="0"/>
      <w:marTop w:val="0"/>
      <w:marBottom w:val="0"/>
      <w:divBdr>
        <w:top w:val="none" w:sz="0" w:space="0" w:color="auto"/>
        <w:left w:val="none" w:sz="0" w:space="0" w:color="auto"/>
        <w:bottom w:val="none" w:sz="0" w:space="0" w:color="auto"/>
        <w:right w:val="none" w:sz="0" w:space="0" w:color="auto"/>
      </w:divBdr>
      <w:divsChild>
        <w:div w:id="658311778">
          <w:marLeft w:val="245"/>
          <w:marRight w:val="0"/>
          <w:marTop w:val="73"/>
          <w:marBottom w:val="0"/>
          <w:divBdr>
            <w:top w:val="none" w:sz="0" w:space="0" w:color="auto"/>
            <w:left w:val="none" w:sz="0" w:space="0" w:color="auto"/>
            <w:bottom w:val="none" w:sz="0" w:space="0" w:color="auto"/>
            <w:right w:val="none" w:sz="0" w:space="0" w:color="auto"/>
          </w:divBdr>
        </w:div>
      </w:divsChild>
    </w:div>
    <w:div w:id="1935048175">
      <w:bodyDiv w:val="1"/>
      <w:marLeft w:val="0"/>
      <w:marRight w:val="0"/>
      <w:marTop w:val="0"/>
      <w:marBottom w:val="0"/>
      <w:divBdr>
        <w:top w:val="none" w:sz="0" w:space="0" w:color="auto"/>
        <w:left w:val="none" w:sz="0" w:space="0" w:color="auto"/>
        <w:bottom w:val="none" w:sz="0" w:space="0" w:color="auto"/>
        <w:right w:val="none" w:sz="0" w:space="0" w:color="auto"/>
      </w:divBdr>
    </w:div>
    <w:div w:id="2105110541">
      <w:bodyDiv w:val="1"/>
      <w:marLeft w:val="0"/>
      <w:marRight w:val="0"/>
      <w:marTop w:val="0"/>
      <w:marBottom w:val="0"/>
      <w:divBdr>
        <w:top w:val="none" w:sz="0" w:space="0" w:color="auto"/>
        <w:left w:val="none" w:sz="0" w:space="0" w:color="auto"/>
        <w:bottom w:val="none" w:sz="0" w:space="0" w:color="auto"/>
        <w:right w:val="none" w:sz="0" w:space="0" w:color="auto"/>
      </w:divBdr>
      <w:divsChild>
        <w:div w:id="345865726">
          <w:marLeft w:val="0"/>
          <w:marRight w:val="0"/>
          <w:marTop w:val="0"/>
          <w:marBottom w:val="150"/>
          <w:divBdr>
            <w:top w:val="none" w:sz="0" w:space="0" w:color="auto"/>
            <w:left w:val="none" w:sz="0" w:space="0" w:color="auto"/>
            <w:bottom w:val="none" w:sz="0" w:space="0" w:color="auto"/>
            <w:right w:val="none" w:sz="0" w:space="0" w:color="auto"/>
          </w:divBdr>
        </w:div>
        <w:div w:id="402487981">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caltf.org/tools" TargetMode="External"/><Relationship Id="rId1" Type="http://schemas.openxmlformats.org/officeDocument/2006/relationships/hyperlink" Target="http://www.caltf.org/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F33AD6A660742B5B0B54B4E8B624B" ma:contentTypeVersion="10" ma:contentTypeDescription="Create a new document." ma:contentTypeScope="" ma:versionID="ae2f39d355c4bbb9a0a6b80553323c0d">
  <xsd:schema xmlns:xsd="http://www.w3.org/2001/XMLSchema" xmlns:xs="http://www.w3.org/2001/XMLSchema" xmlns:p="http://schemas.microsoft.com/office/2006/metadata/properties" xmlns:ns3="08ec4504-4fb1-48c9-94bd-d05af251f75c" targetNamespace="http://schemas.microsoft.com/office/2006/metadata/properties" ma:root="true" ma:fieldsID="b695fbda740af3ea2079e89c86d4b17d" ns3:_="">
    <xsd:import namespace="08ec4504-4fb1-48c9-94bd-d05af251f7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c4504-4fb1-48c9-94bd-d05af251f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7559-E117-4FC5-8D2B-71C1D710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c4504-4fb1-48c9-94bd-d05af251f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78FF3-8830-4DB9-9F04-64CAD784091F}">
  <ds:schemaRefs>
    <ds:schemaRef ds:uri="http://schemas.microsoft.com/sharepoint/v3/contenttype/forms"/>
  </ds:schemaRefs>
</ds:datastoreItem>
</file>

<file path=customXml/itemProps3.xml><?xml version="1.0" encoding="utf-8"?>
<ds:datastoreItem xmlns:ds="http://schemas.openxmlformats.org/officeDocument/2006/customXml" ds:itemID="{DC647865-FA3C-4319-97CF-D74C960E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Mejia</dc:creator>
  <cp:lastModifiedBy>Arlis Reynolds</cp:lastModifiedBy>
  <cp:revision>4</cp:revision>
  <cp:lastPrinted>2022-11-14T22:32:00Z</cp:lastPrinted>
  <dcterms:created xsi:type="dcterms:W3CDTF">2022-11-14T22:33:00Z</dcterms:created>
  <dcterms:modified xsi:type="dcterms:W3CDTF">2022-11-14T22:40:00Z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0x010100A81F33AD6A660742B5B0B54B4E8B624B</vt:lpwstr>
  </property>
</Properties>
</file>